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D72" w:rsidRPr="00593A7C" w:rsidRDefault="00593A7C">
      <w:pPr>
        <w:jc w:val="center"/>
        <w:rPr>
          <w:rFonts w:eastAsia="Calibri"/>
          <w:b/>
          <w:color w:val="003853"/>
          <w:sz w:val="28"/>
          <w:szCs w:val="28"/>
        </w:rPr>
      </w:pPr>
      <w:r w:rsidRPr="00593A7C">
        <w:rPr>
          <w:rFonts w:eastAsia="Calibri"/>
          <w:b/>
          <w:color w:val="003853"/>
          <w:sz w:val="28"/>
          <w:szCs w:val="28"/>
        </w:rPr>
        <w:t>[</w:t>
      </w:r>
      <w:proofErr w:type="gramStart"/>
      <w:r w:rsidRPr="00593A7C">
        <w:rPr>
          <w:rFonts w:eastAsia="Calibri"/>
          <w:b/>
          <w:color w:val="003853"/>
          <w:sz w:val="28"/>
          <w:szCs w:val="28"/>
        </w:rPr>
        <w:t>insert</w:t>
      </w:r>
      <w:proofErr w:type="gramEnd"/>
      <w:r w:rsidRPr="00593A7C">
        <w:rPr>
          <w:rFonts w:eastAsia="Calibri"/>
          <w:b/>
          <w:color w:val="003853"/>
          <w:sz w:val="28"/>
          <w:szCs w:val="28"/>
        </w:rPr>
        <w:t xml:space="preserve"> hospital name here] </w:t>
      </w:r>
    </w:p>
    <w:p w:rsidR="00C93D72" w:rsidRPr="00593A7C" w:rsidRDefault="00593A7C">
      <w:pPr>
        <w:jc w:val="center"/>
        <w:rPr>
          <w:rFonts w:eastAsia="Calibri"/>
          <w:b/>
          <w:color w:val="3D82AC"/>
          <w:sz w:val="28"/>
          <w:szCs w:val="28"/>
        </w:rPr>
      </w:pPr>
      <w:r w:rsidRPr="00593A7C">
        <w:rPr>
          <w:rFonts w:eastAsia="Calibri"/>
          <w:b/>
          <w:color w:val="3D82AC"/>
          <w:sz w:val="28"/>
          <w:szCs w:val="28"/>
        </w:rPr>
        <w:t>Clinical Guidelines</w:t>
      </w:r>
    </w:p>
    <w:p w:rsidR="00C93D72" w:rsidRPr="00593A7C" w:rsidRDefault="00593A7C">
      <w:pPr>
        <w:jc w:val="center"/>
        <w:rPr>
          <w:rFonts w:eastAsia="Calibri"/>
          <w:b/>
          <w:color w:val="3D82AC"/>
          <w:sz w:val="28"/>
          <w:szCs w:val="28"/>
        </w:rPr>
      </w:pPr>
      <w:r w:rsidRPr="00593A7C">
        <w:rPr>
          <w:rFonts w:eastAsia="Calibri"/>
          <w:b/>
          <w:color w:val="3D82AC"/>
          <w:sz w:val="28"/>
          <w:szCs w:val="28"/>
        </w:rPr>
        <w:t>Postpartum Intrauterine Device Insertion</w:t>
      </w:r>
    </w:p>
    <w:p w:rsidR="00C93D72" w:rsidRPr="00593A7C" w:rsidRDefault="00C93D72">
      <w:pPr>
        <w:jc w:val="center"/>
        <w:rPr>
          <w:rFonts w:eastAsia="Calibri"/>
          <w:b/>
          <w:color w:val="3D82AC"/>
          <w:sz w:val="28"/>
          <w:szCs w:val="28"/>
        </w:rPr>
      </w:pPr>
    </w:p>
    <w:p w:rsidR="00C93D72" w:rsidRPr="00593A7C" w:rsidRDefault="00593A7C">
      <w:pPr>
        <w:rPr>
          <w:rFonts w:eastAsia="Calibri"/>
          <w:b/>
          <w:sz w:val="28"/>
          <w:szCs w:val="28"/>
        </w:rPr>
      </w:pPr>
      <w:r w:rsidRPr="00593A7C">
        <w:rPr>
          <w:rFonts w:eastAsia="Calibri"/>
          <w:b/>
          <w:color w:val="003853"/>
          <w:sz w:val="28"/>
          <w:szCs w:val="28"/>
        </w:rPr>
        <w:t>Postpartum Intrauterine Device Insertion</w:t>
      </w:r>
      <w:r w:rsidRPr="00593A7C">
        <w:rPr>
          <w:rFonts w:eastAsia="Calibri"/>
          <w:b/>
          <w:color w:val="003853"/>
          <w:sz w:val="28"/>
          <w:szCs w:val="28"/>
        </w:rPr>
        <w:br/>
      </w:r>
    </w:p>
    <w:p w:rsidR="00C93D72" w:rsidRPr="00593A7C" w:rsidRDefault="00593A7C">
      <w:pPr>
        <w:rPr>
          <w:rFonts w:eastAsia="Calibri"/>
          <w:b/>
          <w:sz w:val="24"/>
          <w:szCs w:val="24"/>
        </w:rPr>
      </w:pPr>
      <w:r w:rsidRPr="00593A7C">
        <w:rPr>
          <w:rFonts w:eastAsia="Calibri"/>
          <w:b/>
          <w:sz w:val="24"/>
          <w:szCs w:val="24"/>
        </w:rPr>
        <w:t>1.0 Indications:</w:t>
      </w:r>
    </w:p>
    <w:p w:rsidR="00C93D72" w:rsidRPr="00593A7C" w:rsidRDefault="00593A7C">
      <w:pPr>
        <w:numPr>
          <w:ilvl w:val="0"/>
          <w:numId w:val="1"/>
        </w:numPr>
        <w:rPr>
          <w:rFonts w:eastAsia="Calibri"/>
          <w:sz w:val="24"/>
          <w:szCs w:val="24"/>
        </w:rPr>
      </w:pPr>
      <w:r w:rsidRPr="00593A7C">
        <w:rPr>
          <w:rFonts w:eastAsia="Calibri"/>
          <w:sz w:val="24"/>
          <w:szCs w:val="24"/>
        </w:rPr>
        <w:t xml:space="preserve">Insertion of an intrauterine device (IUD) for long-acting reversible </w:t>
      </w:r>
      <w:r w:rsidRPr="00593A7C">
        <w:rPr>
          <w:rFonts w:eastAsia="Calibri"/>
          <w:sz w:val="24"/>
          <w:szCs w:val="24"/>
        </w:rPr>
        <w:br/>
        <w:t>contraception following vaginal or cesarean delivery</w:t>
      </w:r>
      <w:r w:rsidRPr="00593A7C">
        <w:rPr>
          <w:rFonts w:eastAsia="Calibri"/>
          <w:sz w:val="24"/>
          <w:szCs w:val="24"/>
        </w:rPr>
        <w:br/>
      </w:r>
    </w:p>
    <w:p w:rsidR="00C93D72" w:rsidRPr="00593A7C" w:rsidRDefault="00593A7C">
      <w:pPr>
        <w:rPr>
          <w:rFonts w:eastAsia="Calibri"/>
          <w:b/>
          <w:sz w:val="24"/>
          <w:szCs w:val="24"/>
        </w:rPr>
      </w:pPr>
      <w:r w:rsidRPr="00593A7C">
        <w:rPr>
          <w:rFonts w:eastAsia="Calibri"/>
          <w:b/>
          <w:sz w:val="24"/>
          <w:szCs w:val="24"/>
        </w:rPr>
        <w:t>2.0 Informed Consent:</w:t>
      </w:r>
    </w:p>
    <w:p w:rsidR="00C93D72" w:rsidRPr="00593A7C" w:rsidRDefault="00593A7C">
      <w:pPr>
        <w:numPr>
          <w:ilvl w:val="0"/>
          <w:numId w:val="5"/>
        </w:numPr>
        <w:rPr>
          <w:rFonts w:eastAsia="Calibri"/>
          <w:sz w:val="24"/>
          <w:szCs w:val="24"/>
        </w:rPr>
      </w:pPr>
      <w:r w:rsidRPr="00593A7C">
        <w:rPr>
          <w:rFonts w:eastAsia="Calibri"/>
          <w:sz w:val="24"/>
          <w:szCs w:val="24"/>
        </w:rPr>
        <w:t xml:space="preserve">Proper informed consent must be obtained on a standard informed consent </w:t>
      </w:r>
      <w:r w:rsidRPr="00593A7C">
        <w:rPr>
          <w:rFonts w:eastAsia="Calibri"/>
          <w:sz w:val="24"/>
          <w:szCs w:val="24"/>
        </w:rPr>
        <w:br/>
        <w:t>form.</w:t>
      </w:r>
    </w:p>
    <w:p w:rsidR="00C93D72" w:rsidRPr="00593A7C" w:rsidRDefault="00593A7C">
      <w:pPr>
        <w:numPr>
          <w:ilvl w:val="0"/>
          <w:numId w:val="5"/>
        </w:numPr>
        <w:rPr>
          <w:rFonts w:eastAsia="Calibri"/>
          <w:sz w:val="24"/>
          <w:szCs w:val="24"/>
        </w:rPr>
      </w:pPr>
      <w:r w:rsidRPr="00593A7C">
        <w:rPr>
          <w:rFonts w:eastAsia="Calibri"/>
          <w:sz w:val="24"/>
          <w:szCs w:val="24"/>
        </w:rPr>
        <w:t>The patient should be counseled about the benefits, risks, and contraindications of postpartum IUD insertion.</w:t>
      </w:r>
    </w:p>
    <w:p w:rsidR="00C93D72" w:rsidRPr="00593A7C" w:rsidRDefault="00593A7C">
      <w:pPr>
        <w:numPr>
          <w:ilvl w:val="1"/>
          <w:numId w:val="5"/>
        </w:numPr>
        <w:rPr>
          <w:rFonts w:eastAsia="Calibri"/>
          <w:sz w:val="24"/>
          <w:szCs w:val="24"/>
        </w:rPr>
      </w:pPr>
      <w:r w:rsidRPr="00593A7C">
        <w:rPr>
          <w:rFonts w:eastAsia="Calibri"/>
          <w:sz w:val="24"/>
          <w:szCs w:val="24"/>
        </w:rPr>
        <w:t xml:space="preserve">Benefits include: </w:t>
      </w:r>
    </w:p>
    <w:p w:rsidR="00C93D72" w:rsidRPr="00593A7C" w:rsidRDefault="00593A7C">
      <w:pPr>
        <w:numPr>
          <w:ilvl w:val="2"/>
          <w:numId w:val="5"/>
        </w:numPr>
        <w:rPr>
          <w:rFonts w:eastAsia="Calibri"/>
          <w:sz w:val="24"/>
          <w:szCs w:val="24"/>
        </w:rPr>
      </w:pPr>
      <w:r w:rsidRPr="00593A7C">
        <w:rPr>
          <w:rFonts w:eastAsia="Calibri"/>
          <w:sz w:val="24"/>
          <w:szCs w:val="24"/>
        </w:rPr>
        <w:t xml:space="preserve">Convenient setting for placement of IUD </w:t>
      </w:r>
    </w:p>
    <w:p w:rsidR="00C93D72" w:rsidRPr="00593A7C" w:rsidRDefault="00593A7C">
      <w:pPr>
        <w:numPr>
          <w:ilvl w:val="2"/>
          <w:numId w:val="5"/>
        </w:numPr>
        <w:rPr>
          <w:rFonts w:eastAsia="Calibri"/>
          <w:sz w:val="24"/>
          <w:szCs w:val="24"/>
        </w:rPr>
      </w:pPr>
      <w:r w:rsidRPr="00593A7C">
        <w:rPr>
          <w:rFonts w:eastAsia="Calibri"/>
          <w:sz w:val="24"/>
          <w:szCs w:val="24"/>
        </w:rPr>
        <w:t>Less patient discomfort</w:t>
      </w:r>
    </w:p>
    <w:p w:rsidR="00C93D72" w:rsidRPr="00593A7C" w:rsidRDefault="00593A7C">
      <w:pPr>
        <w:numPr>
          <w:ilvl w:val="2"/>
          <w:numId w:val="5"/>
        </w:numPr>
        <w:rPr>
          <w:rFonts w:eastAsia="Calibri"/>
          <w:sz w:val="24"/>
          <w:szCs w:val="24"/>
        </w:rPr>
      </w:pPr>
      <w:r w:rsidRPr="00593A7C">
        <w:rPr>
          <w:rFonts w:eastAsia="Calibri"/>
          <w:sz w:val="24"/>
          <w:szCs w:val="24"/>
        </w:rPr>
        <w:t>No need for a return visit for device insertion</w:t>
      </w:r>
    </w:p>
    <w:p w:rsidR="00C93D72" w:rsidRPr="00593A7C" w:rsidRDefault="00593A7C">
      <w:pPr>
        <w:numPr>
          <w:ilvl w:val="2"/>
          <w:numId w:val="5"/>
        </w:numPr>
        <w:rPr>
          <w:rFonts w:eastAsia="Calibri"/>
          <w:sz w:val="24"/>
          <w:szCs w:val="24"/>
        </w:rPr>
      </w:pPr>
      <w:r w:rsidRPr="00593A7C">
        <w:rPr>
          <w:rFonts w:eastAsia="Calibri"/>
          <w:sz w:val="24"/>
          <w:szCs w:val="24"/>
        </w:rPr>
        <w:t>Verification that the patient is not pregnant</w:t>
      </w:r>
    </w:p>
    <w:p w:rsidR="00C93D72" w:rsidRPr="00593A7C" w:rsidRDefault="00593A7C">
      <w:pPr>
        <w:numPr>
          <w:ilvl w:val="2"/>
          <w:numId w:val="5"/>
        </w:numPr>
        <w:rPr>
          <w:rFonts w:eastAsia="Calibri"/>
          <w:sz w:val="24"/>
          <w:szCs w:val="24"/>
        </w:rPr>
      </w:pPr>
      <w:r w:rsidRPr="00593A7C">
        <w:rPr>
          <w:rFonts w:eastAsia="Calibri"/>
          <w:sz w:val="24"/>
          <w:szCs w:val="24"/>
        </w:rPr>
        <w:t xml:space="preserve">Insurance coverage within postpartum period for many </w:t>
      </w:r>
      <w:r w:rsidRPr="00593A7C">
        <w:rPr>
          <w:rFonts w:eastAsia="Calibri"/>
          <w:sz w:val="24"/>
          <w:szCs w:val="24"/>
        </w:rPr>
        <w:br/>
        <w:t>patients</w:t>
      </w:r>
    </w:p>
    <w:p w:rsidR="00C93D72" w:rsidRPr="00593A7C" w:rsidRDefault="00593A7C">
      <w:pPr>
        <w:numPr>
          <w:ilvl w:val="1"/>
          <w:numId w:val="5"/>
        </w:numPr>
        <w:rPr>
          <w:rFonts w:eastAsia="Calibri"/>
          <w:sz w:val="24"/>
          <w:szCs w:val="24"/>
        </w:rPr>
      </w:pPr>
      <w:r w:rsidRPr="00593A7C">
        <w:rPr>
          <w:rFonts w:eastAsia="Calibri"/>
          <w:sz w:val="24"/>
          <w:szCs w:val="24"/>
        </w:rPr>
        <w:t>Risks include:</w:t>
      </w:r>
    </w:p>
    <w:p w:rsidR="00C93D72" w:rsidRPr="00593A7C" w:rsidRDefault="00593A7C">
      <w:pPr>
        <w:numPr>
          <w:ilvl w:val="2"/>
          <w:numId w:val="5"/>
        </w:numPr>
        <w:rPr>
          <w:rFonts w:eastAsia="Calibri"/>
          <w:sz w:val="24"/>
          <w:szCs w:val="24"/>
        </w:rPr>
      </w:pPr>
      <w:r w:rsidRPr="00593A7C">
        <w:rPr>
          <w:rFonts w:eastAsia="Calibri"/>
          <w:sz w:val="24"/>
          <w:szCs w:val="24"/>
        </w:rPr>
        <w:t>Bleeding</w:t>
      </w:r>
    </w:p>
    <w:p w:rsidR="00C93D72" w:rsidRPr="00593A7C" w:rsidRDefault="00593A7C">
      <w:pPr>
        <w:numPr>
          <w:ilvl w:val="2"/>
          <w:numId w:val="5"/>
        </w:numPr>
        <w:rPr>
          <w:rFonts w:eastAsia="Calibri"/>
          <w:sz w:val="24"/>
          <w:szCs w:val="24"/>
        </w:rPr>
      </w:pPr>
      <w:r w:rsidRPr="00593A7C">
        <w:rPr>
          <w:rFonts w:eastAsia="Calibri"/>
          <w:sz w:val="24"/>
          <w:szCs w:val="24"/>
        </w:rPr>
        <w:t>Infection</w:t>
      </w:r>
    </w:p>
    <w:p w:rsidR="00C93D72" w:rsidRPr="00593A7C" w:rsidRDefault="00593A7C">
      <w:pPr>
        <w:numPr>
          <w:ilvl w:val="2"/>
          <w:numId w:val="5"/>
        </w:numPr>
        <w:rPr>
          <w:rFonts w:eastAsia="Calibri"/>
          <w:sz w:val="24"/>
          <w:szCs w:val="24"/>
        </w:rPr>
      </w:pPr>
      <w:r w:rsidRPr="00593A7C">
        <w:rPr>
          <w:rFonts w:eastAsia="Calibri"/>
          <w:sz w:val="24"/>
          <w:szCs w:val="24"/>
        </w:rPr>
        <w:t>Perforation</w:t>
      </w:r>
    </w:p>
    <w:p w:rsidR="00C93D72" w:rsidRPr="00593A7C" w:rsidRDefault="00593A7C">
      <w:pPr>
        <w:numPr>
          <w:ilvl w:val="2"/>
          <w:numId w:val="5"/>
        </w:numPr>
        <w:rPr>
          <w:rFonts w:eastAsia="Calibri"/>
          <w:sz w:val="24"/>
          <w:szCs w:val="24"/>
        </w:rPr>
      </w:pPr>
      <w:r w:rsidRPr="00593A7C">
        <w:rPr>
          <w:rFonts w:eastAsia="Calibri"/>
          <w:sz w:val="24"/>
          <w:szCs w:val="24"/>
        </w:rPr>
        <w:t>Higher expulsion rate (possibly as high as 25%)</w:t>
      </w:r>
    </w:p>
    <w:p w:rsidR="00C93D72" w:rsidRPr="00593A7C" w:rsidRDefault="00593A7C">
      <w:pPr>
        <w:numPr>
          <w:ilvl w:val="1"/>
          <w:numId w:val="5"/>
        </w:numPr>
        <w:rPr>
          <w:rFonts w:eastAsia="Calibri"/>
          <w:sz w:val="24"/>
          <w:szCs w:val="24"/>
        </w:rPr>
      </w:pPr>
      <w:r w:rsidRPr="00593A7C">
        <w:rPr>
          <w:rFonts w:eastAsia="Calibri"/>
          <w:sz w:val="24"/>
          <w:szCs w:val="24"/>
        </w:rPr>
        <w:t>Contraindications include:</w:t>
      </w:r>
    </w:p>
    <w:p w:rsidR="00C93D72" w:rsidRPr="00593A7C" w:rsidRDefault="00593A7C">
      <w:pPr>
        <w:numPr>
          <w:ilvl w:val="2"/>
          <w:numId w:val="5"/>
        </w:numPr>
        <w:rPr>
          <w:rFonts w:eastAsia="Calibri"/>
          <w:sz w:val="24"/>
          <w:szCs w:val="24"/>
        </w:rPr>
      </w:pPr>
      <w:proofErr w:type="spellStart"/>
      <w:r w:rsidRPr="00593A7C">
        <w:rPr>
          <w:rFonts w:eastAsia="Calibri"/>
          <w:sz w:val="24"/>
          <w:szCs w:val="24"/>
        </w:rPr>
        <w:t>Chorioamnionitis</w:t>
      </w:r>
      <w:proofErr w:type="spellEnd"/>
      <w:r w:rsidRPr="00593A7C">
        <w:rPr>
          <w:rFonts w:eastAsia="Calibri"/>
          <w:sz w:val="24"/>
          <w:szCs w:val="24"/>
        </w:rPr>
        <w:t xml:space="preserve"> (defined as antibiotics given for fever/other        </w:t>
      </w:r>
      <w:r w:rsidRPr="00593A7C">
        <w:rPr>
          <w:rFonts w:eastAsia="Calibri"/>
          <w:sz w:val="24"/>
          <w:szCs w:val="24"/>
        </w:rPr>
        <w:br/>
        <w:t>symptoms in labor or post-delivery)</w:t>
      </w:r>
    </w:p>
    <w:p w:rsidR="00C93D72" w:rsidRPr="00593A7C" w:rsidRDefault="00593A7C">
      <w:pPr>
        <w:numPr>
          <w:ilvl w:val="2"/>
          <w:numId w:val="5"/>
        </w:numPr>
        <w:rPr>
          <w:rFonts w:eastAsia="Calibri"/>
          <w:sz w:val="24"/>
          <w:szCs w:val="24"/>
        </w:rPr>
      </w:pPr>
      <w:r w:rsidRPr="00593A7C">
        <w:rPr>
          <w:rFonts w:eastAsia="Calibri"/>
          <w:sz w:val="24"/>
          <w:szCs w:val="24"/>
        </w:rPr>
        <w:t xml:space="preserve">Prolonged rupture of membranes (more than 18 hours             </w:t>
      </w:r>
      <w:r w:rsidRPr="00593A7C">
        <w:rPr>
          <w:rFonts w:eastAsia="Calibri"/>
          <w:sz w:val="24"/>
          <w:szCs w:val="24"/>
        </w:rPr>
        <w:br/>
        <w:t>before the onset of labor)</w:t>
      </w:r>
    </w:p>
    <w:p w:rsidR="00C93D72" w:rsidRPr="00593A7C" w:rsidRDefault="00593A7C">
      <w:pPr>
        <w:numPr>
          <w:ilvl w:val="2"/>
          <w:numId w:val="5"/>
        </w:numPr>
        <w:rPr>
          <w:rFonts w:eastAsia="Calibri"/>
          <w:sz w:val="24"/>
          <w:szCs w:val="24"/>
        </w:rPr>
      </w:pPr>
      <w:r w:rsidRPr="00593A7C">
        <w:rPr>
          <w:rFonts w:eastAsia="Calibri"/>
          <w:sz w:val="24"/>
          <w:szCs w:val="24"/>
        </w:rPr>
        <w:t>Acute hemorrhage at the time of delivery</w:t>
      </w:r>
    </w:p>
    <w:p w:rsidR="00C93D72" w:rsidRPr="00593A7C" w:rsidRDefault="00593A7C">
      <w:pPr>
        <w:numPr>
          <w:ilvl w:val="2"/>
          <w:numId w:val="5"/>
        </w:numPr>
        <w:rPr>
          <w:rFonts w:eastAsia="Calibri"/>
          <w:sz w:val="24"/>
          <w:szCs w:val="24"/>
        </w:rPr>
      </w:pPr>
      <w:r w:rsidRPr="00593A7C">
        <w:rPr>
          <w:rFonts w:eastAsia="Calibri"/>
          <w:sz w:val="24"/>
          <w:szCs w:val="24"/>
        </w:rPr>
        <w:t>Uterine malformation</w:t>
      </w:r>
    </w:p>
    <w:p w:rsidR="00C93D72" w:rsidRPr="00593A7C" w:rsidRDefault="00593A7C">
      <w:pPr>
        <w:numPr>
          <w:ilvl w:val="2"/>
          <w:numId w:val="5"/>
        </w:numPr>
        <w:rPr>
          <w:rFonts w:eastAsia="Calibri"/>
          <w:sz w:val="24"/>
          <w:szCs w:val="24"/>
        </w:rPr>
      </w:pPr>
      <w:r w:rsidRPr="00593A7C">
        <w:rPr>
          <w:rFonts w:eastAsia="Calibri"/>
          <w:sz w:val="24"/>
          <w:szCs w:val="24"/>
        </w:rPr>
        <w:t>Gynecological tumors</w:t>
      </w:r>
    </w:p>
    <w:p w:rsidR="00C93D72" w:rsidRPr="00593A7C" w:rsidRDefault="00593A7C">
      <w:pPr>
        <w:numPr>
          <w:ilvl w:val="2"/>
          <w:numId w:val="5"/>
        </w:numPr>
        <w:rPr>
          <w:rFonts w:eastAsia="Calibri"/>
          <w:sz w:val="24"/>
          <w:szCs w:val="24"/>
        </w:rPr>
      </w:pPr>
      <w:r w:rsidRPr="00593A7C">
        <w:rPr>
          <w:rFonts w:eastAsia="Calibri"/>
          <w:sz w:val="24"/>
          <w:szCs w:val="24"/>
        </w:rPr>
        <w:t>Severe anemia (for the copper IUD)</w:t>
      </w:r>
    </w:p>
    <w:p w:rsidR="00C93D72" w:rsidRPr="00593A7C" w:rsidRDefault="00593A7C">
      <w:pPr>
        <w:numPr>
          <w:ilvl w:val="2"/>
          <w:numId w:val="5"/>
        </w:numPr>
        <w:rPr>
          <w:rFonts w:eastAsia="Calibri"/>
          <w:sz w:val="24"/>
          <w:szCs w:val="24"/>
        </w:rPr>
      </w:pPr>
      <w:r w:rsidRPr="00593A7C">
        <w:rPr>
          <w:rFonts w:eastAsia="Calibri"/>
          <w:sz w:val="24"/>
          <w:szCs w:val="24"/>
        </w:rPr>
        <w:t xml:space="preserve">Breast cancer (for the </w:t>
      </w:r>
      <w:proofErr w:type="spellStart"/>
      <w:r w:rsidRPr="00593A7C">
        <w:rPr>
          <w:rFonts w:eastAsia="Calibri"/>
          <w:sz w:val="24"/>
          <w:szCs w:val="24"/>
        </w:rPr>
        <w:t>levonorgestrel</w:t>
      </w:r>
      <w:proofErr w:type="spellEnd"/>
      <w:r w:rsidRPr="00593A7C">
        <w:rPr>
          <w:rFonts w:eastAsia="Calibri"/>
          <w:sz w:val="24"/>
          <w:szCs w:val="24"/>
        </w:rPr>
        <w:t xml:space="preserve"> IUD)</w:t>
      </w:r>
    </w:p>
    <w:p w:rsidR="00C93D72" w:rsidRPr="00593A7C" w:rsidRDefault="00593A7C">
      <w:pPr>
        <w:numPr>
          <w:ilvl w:val="2"/>
          <w:numId w:val="5"/>
        </w:numPr>
        <w:rPr>
          <w:rFonts w:eastAsia="Calibri"/>
          <w:sz w:val="24"/>
          <w:szCs w:val="24"/>
        </w:rPr>
      </w:pPr>
      <w:r w:rsidRPr="00593A7C">
        <w:rPr>
          <w:rFonts w:eastAsia="Calibri"/>
          <w:sz w:val="24"/>
          <w:szCs w:val="24"/>
        </w:rPr>
        <w:t>Pelvic tuberculosis</w:t>
      </w:r>
    </w:p>
    <w:p w:rsidR="00C93D72" w:rsidRPr="00593A7C" w:rsidRDefault="008A5B90">
      <w:pPr>
        <w:numPr>
          <w:ilvl w:val="1"/>
          <w:numId w:val="5"/>
        </w:numPr>
        <w:rPr>
          <w:rFonts w:eastAsia="Calibri"/>
          <w:sz w:val="24"/>
          <w:szCs w:val="24"/>
        </w:rPr>
      </w:pPr>
      <w:r>
        <w:rPr>
          <w:rFonts w:eastAsia="Calibri"/>
          <w:sz w:val="24"/>
          <w:szCs w:val="24"/>
        </w:rPr>
        <w:t>Special considerations</w:t>
      </w:r>
      <w:r w:rsidR="00593A7C" w:rsidRPr="00593A7C">
        <w:rPr>
          <w:rFonts w:eastAsia="Calibri"/>
          <w:sz w:val="24"/>
          <w:szCs w:val="24"/>
        </w:rPr>
        <w:t>:</w:t>
      </w:r>
    </w:p>
    <w:p w:rsidR="00C93D72" w:rsidRPr="00593A7C" w:rsidRDefault="00593A7C">
      <w:pPr>
        <w:numPr>
          <w:ilvl w:val="2"/>
          <w:numId w:val="5"/>
        </w:numPr>
        <w:rPr>
          <w:rFonts w:eastAsia="Calibri"/>
          <w:sz w:val="24"/>
          <w:szCs w:val="24"/>
        </w:rPr>
      </w:pPr>
      <w:r w:rsidRPr="00593A7C">
        <w:rPr>
          <w:rFonts w:eastAsia="Calibri"/>
          <w:sz w:val="24"/>
          <w:szCs w:val="24"/>
        </w:rPr>
        <w:lastRenderedPageBreak/>
        <w:t>Delayed infection</w:t>
      </w:r>
    </w:p>
    <w:p w:rsidR="00C93D72" w:rsidRPr="00593A7C" w:rsidRDefault="00593A7C">
      <w:pPr>
        <w:numPr>
          <w:ilvl w:val="3"/>
          <w:numId w:val="5"/>
        </w:numPr>
        <w:rPr>
          <w:rFonts w:eastAsia="Calibri"/>
          <w:sz w:val="24"/>
          <w:szCs w:val="24"/>
        </w:rPr>
      </w:pPr>
      <w:r w:rsidRPr="00593A7C">
        <w:rPr>
          <w:rFonts w:eastAsia="Calibri"/>
          <w:sz w:val="24"/>
          <w:szCs w:val="24"/>
        </w:rPr>
        <w:t xml:space="preserve">If the IUD has been placed, and they become febrile or have other signs of </w:t>
      </w:r>
      <w:proofErr w:type="spellStart"/>
      <w:r w:rsidRPr="00593A7C">
        <w:rPr>
          <w:rFonts w:eastAsia="Calibri"/>
          <w:sz w:val="24"/>
          <w:szCs w:val="24"/>
        </w:rPr>
        <w:t>chorioamnionitis</w:t>
      </w:r>
      <w:proofErr w:type="spellEnd"/>
      <w:r w:rsidRPr="00593A7C">
        <w:rPr>
          <w:rFonts w:eastAsia="Calibri"/>
          <w:sz w:val="24"/>
          <w:szCs w:val="24"/>
        </w:rPr>
        <w:t xml:space="preserve"> after placement, treat them with routine antibiotics if indicated</w:t>
      </w:r>
    </w:p>
    <w:p w:rsidR="00C93D72" w:rsidRPr="00593A7C" w:rsidRDefault="00593A7C">
      <w:pPr>
        <w:numPr>
          <w:ilvl w:val="3"/>
          <w:numId w:val="5"/>
        </w:numPr>
        <w:rPr>
          <w:rFonts w:eastAsia="Calibri"/>
          <w:sz w:val="24"/>
          <w:szCs w:val="24"/>
        </w:rPr>
      </w:pPr>
      <w:r w:rsidRPr="00593A7C">
        <w:rPr>
          <w:rFonts w:eastAsia="Calibri"/>
          <w:sz w:val="24"/>
          <w:szCs w:val="24"/>
        </w:rPr>
        <w:t xml:space="preserve">The IUD should only be removed if they do not </w:t>
      </w:r>
      <w:r w:rsidRPr="00593A7C">
        <w:rPr>
          <w:rFonts w:eastAsia="Calibri"/>
          <w:sz w:val="24"/>
          <w:szCs w:val="24"/>
        </w:rPr>
        <w:br/>
        <w:t>show clinical improvement after 48 hours of treatment</w:t>
      </w:r>
    </w:p>
    <w:p w:rsidR="00C93D72" w:rsidRPr="00593A7C" w:rsidRDefault="00593A7C">
      <w:pPr>
        <w:numPr>
          <w:ilvl w:val="2"/>
          <w:numId w:val="5"/>
        </w:numPr>
        <w:rPr>
          <w:rFonts w:eastAsia="Calibri"/>
          <w:sz w:val="24"/>
          <w:szCs w:val="24"/>
        </w:rPr>
      </w:pPr>
      <w:r w:rsidRPr="00593A7C">
        <w:rPr>
          <w:rFonts w:eastAsia="Calibri"/>
          <w:sz w:val="24"/>
          <w:szCs w:val="24"/>
        </w:rPr>
        <w:t xml:space="preserve"> Delayed hemorrhage</w:t>
      </w:r>
    </w:p>
    <w:p w:rsidR="00C93D72" w:rsidRPr="00593A7C" w:rsidRDefault="00593A7C">
      <w:pPr>
        <w:numPr>
          <w:ilvl w:val="3"/>
          <w:numId w:val="5"/>
        </w:numPr>
        <w:rPr>
          <w:rFonts w:eastAsia="Calibri"/>
          <w:sz w:val="24"/>
          <w:szCs w:val="24"/>
        </w:rPr>
      </w:pPr>
      <w:r w:rsidRPr="00593A7C">
        <w:rPr>
          <w:rFonts w:eastAsia="Calibri"/>
          <w:sz w:val="24"/>
          <w:szCs w:val="24"/>
        </w:rPr>
        <w:t xml:space="preserve">Treat hemorrhage medically with </w:t>
      </w:r>
      <w:proofErr w:type="spellStart"/>
      <w:r w:rsidRPr="00593A7C">
        <w:rPr>
          <w:rFonts w:eastAsia="Calibri"/>
          <w:sz w:val="24"/>
          <w:szCs w:val="24"/>
        </w:rPr>
        <w:t>uterotonics</w:t>
      </w:r>
      <w:proofErr w:type="spellEnd"/>
      <w:r w:rsidRPr="00593A7C">
        <w:rPr>
          <w:rFonts w:eastAsia="Calibri"/>
          <w:sz w:val="24"/>
          <w:szCs w:val="24"/>
        </w:rPr>
        <w:t xml:space="preserve"> as indicated</w:t>
      </w:r>
    </w:p>
    <w:p w:rsidR="00C93D72" w:rsidRPr="00593A7C" w:rsidRDefault="00593A7C">
      <w:pPr>
        <w:numPr>
          <w:ilvl w:val="3"/>
          <w:numId w:val="5"/>
        </w:numPr>
        <w:rPr>
          <w:rFonts w:eastAsia="Calibri"/>
          <w:sz w:val="24"/>
          <w:szCs w:val="24"/>
        </w:rPr>
      </w:pPr>
      <w:r w:rsidRPr="00593A7C">
        <w:rPr>
          <w:rFonts w:eastAsia="Calibri"/>
          <w:sz w:val="24"/>
          <w:szCs w:val="24"/>
        </w:rPr>
        <w:t>The IUD may have to be removed if D&amp;C or Bakri balloon placement is indicated</w:t>
      </w:r>
    </w:p>
    <w:p w:rsidR="00C93D72" w:rsidRPr="00593A7C" w:rsidRDefault="00593A7C">
      <w:pPr>
        <w:numPr>
          <w:ilvl w:val="3"/>
          <w:numId w:val="5"/>
        </w:numPr>
        <w:rPr>
          <w:rFonts w:eastAsia="Calibri"/>
          <w:sz w:val="24"/>
          <w:szCs w:val="24"/>
        </w:rPr>
      </w:pPr>
      <w:r w:rsidRPr="00593A7C">
        <w:rPr>
          <w:rFonts w:eastAsia="Calibri"/>
          <w:sz w:val="24"/>
          <w:szCs w:val="24"/>
        </w:rPr>
        <w:t xml:space="preserve">The IUD does not have to be removed in the setting of </w:t>
      </w:r>
      <w:r w:rsidRPr="00593A7C">
        <w:rPr>
          <w:rFonts w:eastAsia="Calibri"/>
          <w:sz w:val="24"/>
          <w:szCs w:val="24"/>
        </w:rPr>
        <w:br/>
        <w:t>embolization</w:t>
      </w:r>
    </w:p>
    <w:p w:rsidR="00C93D72" w:rsidRPr="00593A7C" w:rsidRDefault="00593A7C">
      <w:pPr>
        <w:numPr>
          <w:ilvl w:val="1"/>
          <w:numId w:val="5"/>
        </w:numPr>
        <w:rPr>
          <w:rFonts w:eastAsia="Calibri"/>
          <w:sz w:val="24"/>
          <w:szCs w:val="24"/>
        </w:rPr>
      </w:pPr>
      <w:r w:rsidRPr="00593A7C">
        <w:rPr>
          <w:rFonts w:eastAsia="Calibri"/>
          <w:sz w:val="24"/>
          <w:szCs w:val="24"/>
        </w:rPr>
        <w:t>Other considerations:</w:t>
      </w:r>
    </w:p>
    <w:p w:rsidR="00C93D72" w:rsidRPr="00593A7C" w:rsidRDefault="00593A7C">
      <w:pPr>
        <w:numPr>
          <w:ilvl w:val="2"/>
          <w:numId w:val="5"/>
        </w:numPr>
        <w:rPr>
          <w:rFonts w:eastAsia="Calibri"/>
          <w:sz w:val="24"/>
          <w:szCs w:val="24"/>
        </w:rPr>
      </w:pPr>
      <w:r w:rsidRPr="00593A7C">
        <w:rPr>
          <w:rFonts w:eastAsia="Calibri"/>
          <w:sz w:val="24"/>
          <w:szCs w:val="24"/>
        </w:rPr>
        <w:t>Common need to trim strings postpartum</w:t>
      </w:r>
    </w:p>
    <w:p w:rsidR="00C93D72" w:rsidRPr="00593A7C" w:rsidRDefault="00593A7C">
      <w:pPr>
        <w:numPr>
          <w:ilvl w:val="2"/>
          <w:numId w:val="5"/>
        </w:numPr>
        <w:rPr>
          <w:rFonts w:eastAsia="Calibri"/>
          <w:sz w:val="24"/>
          <w:szCs w:val="24"/>
        </w:rPr>
      </w:pPr>
      <w:r w:rsidRPr="00593A7C">
        <w:rPr>
          <w:rFonts w:eastAsia="Calibri"/>
          <w:sz w:val="24"/>
          <w:szCs w:val="24"/>
        </w:rPr>
        <w:t>Missing strings more common</w:t>
      </w:r>
    </w:p>
    <w:p w:rsidR="00C93D72" w:rsidRPr="00593A7C" w:rsidRDefault="00593A7C">
      <w:pPr>
        <w:numPr>
          <w:ilvl w:val="2"/>
          <w:numId w:val="5"/>
        </w:numPr>
        <w:rPr>
          <w:rFonts w:eastAsia="Calibri"/>
          <w:sz w:val="24"/>
          <w:szCs w:val="24"/>
        </w:rPr>
      </w:pPr>
      <w:r w:rsidRPr="00593A7C">
        <w:rPr>
          <w:rFonts w:eastAsia="Calibri"/>
          <w:sz w:val="24"/>
          <w:szCs w:val="24"/>
        </w:rPr>
        <w:t>Risk of inability to place because of labor and delivery complications</w:t>
      </w:r>
    </w:p>
    <w:p w:rsidR="00C93D72" w:rsidRPr="00593A7C" w:rsidRDefault="00593A7C">
      <w:pPr>
        <w:numPr>
          <w:ilvl w:val="1"/>
          <w:numId w:val="5"/>
        </w:numPr>
        <w:rPr>
          <w:rFonts w:eastAsia="Calibri"/>
          <w:sz w:val="24"/>
          <w:szCs w:val="24"/>
        </w:rPr>
      </w:pPr>
      <w:r w:rsidRPr="00593A7C">
        <w:rPr>
          <w:rFonts w:eastAsia="Calibri"/>
          <w:sz w:val="24"/>
          <w:szCs w:val="24"/>
        </w:rPr>
        <w:t>Alternatives</w:t>
      </w:r>
    </w:p>
    <w:p w:rsidR="00C93D72" w:rsidRPr="00593A7C" w:rsidRDefault="00593A7C">
      <w:pPr>
        <w:numPr>
          <w:ilvl w:val="2"/>
          <w:numId w:val="5"/>
        </w:numPr>
        <w:rPr>
          <w:rFonts w:eastAsia="Calibri"/>
          <w:sz w:val="24"/>
          <w:szCs w:val="24"/>
        </w:rPr>
      </w:pPr>
      <w:r w:rsidRPr="00593A7C">
        <w:rPr>
          <w:rFonts w:eastAsia="Calibri"/>
          <w:sz w:val="24"/>
          <w:szCs w:val="24"/>
        </w:rPr>
        <w:t xml:space="preserve">Interval IUD insertion </w:t>
      </w:r>
    </w:p>
    <w:p w:rsidR="00C93D72" w:rsidRPr="00593A7C" w:rsidRDefault="00593A7C">
      <w:pPr>
        <w:numPr>
          <w:ilvl w:val="2"/>
          <w:numId w:val="5"/>
        </w:numPr>
        <w:rPr>
          <w:rFonts w:eastAsia="Calibri"/>
          <w:sz w:val="24"/>
          <w:szCs w:val="24"/>
        </w:rPr>
      </w:pPr>
      <w:r w:rsidRPr="00593A7C">
        <w:rPr>
          <w:rFonts w:eastAsia="Calibri"/>
          <w:sz w:val="24"/>
          <w:szCs w:val="24"/>
        </w:rPr>
        <w:t>Other methods of contraception</w:t>
      </w:r>
      <w:r w:rsidRPr="00593A7C">
        <w:rPr>
          <w:rFonts w:eastAsia="Calibri"/>
          <w:sz w:val="24"/>
          <w:szCs w:val="24"/>
        </w:rPr>
        <w:br/>
      </w:r>
    </w:p>
    <w:p w:rsidR="00C93D72" w:rsidRPr="00593A7C" w:rsidRDefault="00593A7C">
      <w:pPr>
        <w:rPr>
          <w:rFonts w:eastAsia="Calibri"/>
          <w:b/>
          <w:sz w:val="24"/>
          <w:szCs w:val="24"/>
        </w:rPr>
      </w:pPr>
      <w:proofErr w:type="gramStart"/>
      <w:r w:rsidRPr="00593A7C">
        <w:rPr>
          <w:rFonts w:eastAsia="Calibri"/>
          <w:b/>
          <w:sz w:val="24"/>
          <w:szCs w:val="24"/>
        </w:rPr>
        <w:t>3.0  Provider</w:t>
      </w:r>
      <w:proofErr w:type="gramEnd"/>
      <w:r w:rsidRPr="00593A7C">
        <w:rPr>
          <w:rFonts w:eastAsia="Calibri"/>
          <w:b/>
          <w:sz w:val="24"/>
          <w:szCs w:val="24"/>
        </w:rPr>
        <w:t xml:space="preserve"> Training:</w:t>
      </w:r>
    </w:p>
    <w:p w:rsidR="00C93D72" w:rsidRPr="00593A7C" w:rsidRDefault="00593A7C">
      <w:pPr>
        <w:numPr>
          <w:ilvl w:val="0"/>
          <w:numId w:val="4"/>
        </w:numPr>
        <w:rPr>
          <w:rFonts w:eastAsia="Calibri"/>
          <w:sz w:val="24"/>
          <w:szCs w:val="24"/>
        </w:rPr>
      </w:pPr>
      <w:r w:rsidRPr="00593A7C">
        <w:rPr>
          <w:rFonts w:eastAsia="Calibri"/>
          <w:sz w:val="24"/>
          <w:szCs w:val="24"/>
        </w:rPr>
        <w:t xml:space="preserve">Providers must complete a training on postpartum IUD insertion and be signed off on the procedure by a credentialed provider. </w:t>
      </w:r>
    </w:p>
    <w:p w:rsidR="00C93D72" w:rsidRPr="00593A7C" w:rsidRDefault="00593A7C">
      <w:pPr>
        <w:numPr>
          <w:ilvl w:val="0"/>
          <w:numId w:val="4"/>
        </w:numPr>
        <w:rPr>
          <w:rFonts w:eastAsia="Calibri"/>
          <w:sz w:val="24"/>
          <w:szCs w:val="24"/>
        </w:rPr>
      </w:pPr>
      <w:r w:rsidRPr="00593A7C">
        <w:rPr>
          <w:rFonts w:eastAsia="Calibri"/>
          <w:sz w:val="24"/>
          <w:szCs w:val="24"/>
        </w:rPr>
        <w:t>Training consists of:</w:t>
      </w:r>
    </w:p>
    <w:p w:rsidR="00C93D72" w:rsidRPr="00593A7C" w:rsidRDefault="00593A7C">
      <w:pPr>
        <w:numPr>
          <w:ilvl w:val="1"/>
          <w:numId w:val="4"/>
        </w:numPr>
        <w:rPr>
          <w:rFonts w:eastAsia="Calibri"/>
          <w:sz w:val="24"/>
          <w:szCs w:val="24"/>
        </w:rPr>
      </w:pPr>
      <w:r w:rsidRPr="00593A7C">
        <w:rPr>
          <w:rFonts w:eastAsia="Calibri"/>
          <w:sz w:val="24"/>
          <w:szCs w:val="24"/>
        </w:rPr>
        <w:t>Reviewing these guidelines</w:t>
      </w:r>
    </w:p>
    <w:p w:rsidR="00C93D72" w:rsidRPr="00593A7C" w:rsidRDefault="00593A7C">
      <w:pPr>
        <w:numPr>
          <w:ilvl w:val="1"/>
          <w:numId w:val="4"/>
        </w:numPr>
        <w:rPr>
          <w:rFonts w:eastAsia="Calibri"/>
          <w:sz w:val="24"/>
          <w:szCs w:val="24"/>
        </w:rPr>
      </w:pPr>
      <w:r w:rsidRPr="00593A7C">
        <w:rPr>
          <w:rFonts w:eastAsia="Calibri"/>
          <w:sz w:val="24"/>
          <w:szCs w:val="24"/>
        </w:rPr>
        <w:t>Watching an instructional video</w:t>
      </w:r>
    </w:p>
    <w:p w:rsidR="00C93D72" w:rsidRPr="00593A7C" w:rsidRDefault="00593A7C">
      <w:pPr>
        <w:numPr>
          <w:ilvl w:val="1"/>
          <w:numId w:val="4"/>
        </w:numPr>
        <w:rPr>
          <w:rFonts w:eastAsia="Calibri"/>
          <w:sz w:val="24"/>
          <w:szCs w:val="24"/>
        </w:rPr>
      </w:pPr>
      <w:r w:rsidRPr="00593A7C">
        <w:rPr>
          <w:rFonts w:eastAsia="Calibri"/>
          <w:sz w:val="24"/>
          <w:szCs w:val="24"/>
        </w:rPr>
        <w:t>Hands-on experience with a uterine model</w:t>
      </w:r>
    </w:p>
    <w:p w:rsidR="00C93D72" w:rsidRPr="00593A7C" w:rsidRDefault="00593A7C">
      <w:pPr>
        <w:numPr>
          <w:ilvl w:val="1"/>
          <w:numId w:val="4"/>
        </w:numPr>
        <w:rPr>
          <w:rFonts w:eastAsia="Calibri"/>
          <w:sz w:val="24"/>
          <w:szCs w:val="24"/>
        </w:rPr>
      </w:pPr>
      <w:r w:rsidRPr="00593A7C">
        <w:rPr>
          <w:rFonts w:eastAsia="Calibri"/>
          <w:sz w:val="24"/>
          <w:szCs w:val="24"/>
        </w:rPr>
        <w:t>Supervised insertion of at least two postpartum IUDs</w:t>
      </w:r>
      <w:r w:rsidRPr="00593A7C">
        <w:rPr>
          <w:rFonts w:eastAsia="Calibri"/>
          <w:sz w:val="24"/>
          <w:szCs w:val="24"/>
        </w:rPr>
        <w:br/>
      </w:r>
    </w:p>
    <w:p w:rsidR="00C93D72" w:rsidRPr="00593A7C" w:rsidRDefault="00593A7C">
      <w:pPr>
        <w:rPr>
          <w:rFonts w:eastAsia="Calibri"/>
          <w:b/>
          <w:sz w:val="24"/>
          <w:szCs w:val="24"/>
        </w:rPr>
      </w:pPr>
      <w:proofErr w:type="gramStart"/>
      <w:r w:rsidRPr="00593A7C">
        <w:rPr>
          <w:rFonts w:eastAsia="Calibri"/>
          <w:b/>
          <w:sz w:val="24"/>
          <w:szCs w:val="24"/>
        </w:rPr>
        <w:t>4.0  Equipment</w:t>
      </w:r>
      <w:proofErr w:type="gramEnd"/>
      <w:r w:rsidRPr="00593A7C">
        <w:rPr>
          <w:rFonts w:eastAsia="Calibri"/>
          <w:b/>
          <w:sz w:val="24"/>
          <w:szCs w:val="24"/>
        </w:rPr>
        <w:t xml:space="preserve"> needed for IUD insertion:</w:t>
      </w:r>
    </w:p>
    <w:p w:rsidR="00C93D72" w:rsidRPr="00593A7C" w:rsidRDefault="00593A7C">
      <w:pPr>
        <w:numPr>
          <w:ilvl w:val="0"/>
          <w:numId w:val="7"/>
        </w:numPr>
        <w:rPr>
          <w:rFonts w:eastAsia="Calibri"/>
          <w:sz w:val="24"/>
          <w:szCs w:val="24"/>
        </w:rPr>
      </w:pPr>
      <w:r w:rsidRPr="00593A7C">
        <w:rPr>
          <w:rFonts w:eastAsia="Calibri"/>
          <w:sz w:val="24"/>
          <w:szCs w:val="24"/>
        </w:rPr>
        <w:t>Bivalve speculum (can use one’s hand and a right angle or Sims retractor if necessary)</w:t>
      </w:r>
    </w:p>
    <w:p w:rsidR="00C93D72" w:rsidRPr="00593A7C" w:rsidRDefault="00593A7C">
      <w:pPr>
        <w:numPr>
          <w:ilvl w:val="0"/>
          <w:numId w:val="7"/>
        </w:numPr>
        <w:rPr>
          <w:rFonts w:eastAsia="Calibri"/>
          <w:sz w:val="24"/>
          <w:szCs w:val="24"/>
        </w:rPr>
      </w:pPr>
      <w:r w:rsidRPr="00593A7C">
        <w:rPr>
          <w:rFonts w:eastAsia="Calibri"/>
          <w:sz w:val="24"/>
          <w:szCs w:val="24"/>
        </w:rPr>
        <w:t xml:space="preserve">Betadine or another cleansing solution </w:t>
      </w:r>
    </w:p>
    <w:p w:rsidR="00C93D72" w:rsidRPr="00593A7C" w:rsidRDefault="00593A7C">
      <w:pPr>
        <w:numPr>
          <w:ilvl w:val="0"/>
          <w:numId w:val="7"/>
        </w:numPr>
        <w:rPr>
          <w:rFonts w:eastAsia="Calibri"/>
          <w:sz w:val="24"/>
          <w:szCs w:val="24"/>
        </w:rPr>
      </w:pPr>
      <w:r w:rsidRPr="00593A7C">
        <w:rPr>
          <w:rFonts w:eastAsia="Calibri"/>
          <w:sz w:val="24"/>
          <w:szCs w:val="24"/>
        </w:rPr>
        <w:t xml:space="preserve">Sterile </w:t>
      </w:r>
      <w:proofErr w:type="spellStart"/>
      <w:r w:rsidRPr="00593A7C">
        <w:rPr>
          <w:rFonts w:eastAsia="Calibri"/>
          <w:sz w:val="24"/>
          <w:szCs w:val="24"/>
        </w:rPr>
        <w:t>scopettes</w:t>
      </w:r>
      <w:proofErr w:type="spellEnd"/>
      <w:r w:rsidRPr="00593A7C">
        <w:rPr>
          <w:rFonts w:eastAsia="Calibri"/>
          <w:sz w:val="24"/>
          <w:szCs w:val="24"/>
        </w:rPr>
        <w:t>, cotton balls or gauze sponges</w:t>
      </w:r>
    </w:p>
    <w:p w:rsidR="00C93D72" w:rsidRPr="00593A7C" w:rsidRDefault="00593A7C">
      <w:pPr>
        <w:numPr>
          <w:ilvl w:val="0"/>
          <w:numId w:val="7"/>
        </w:numPr>
        <w:rPr>
          <w:rFonts w:eastAsia="Calibri"/>
          <w:sz w:val="24"/>
          <w:szCs w:val="24"/>
        </w:rPr>
      </w:pPr>
      <w:r w:rsidRPr="00593A7C">
        <w:rPr>
          <w:rFonts w:eastAsia="Calibri"/>
          <w:sz w:val="24"/>
          <w:szCs w:val="24"/>
        </w:rPr>
        <w:t>Sterile scissors</w:t>
      </w:r>
    </w:p>
    <w:p w:rsidR="00C93D72" w:rsidRPr="00593A7C" w:rsidRDefault="00593A7C">
      <w:pPr>
        <w:numPr>
          <w:ilvl w:val="0"/>
          <w:numId w:val="7"/>
        </w:numPr>
        <w:rPr>
          <w:rFonts w:eastAsia="Calibri"/>
          <w:sz w:val="24"/>
          <w:szCs w:val="24"/>
        </w:rPr>
      </w:pPr>
      <w:r w:rsidRPr="00593A7C">
        <w:rPr>
          <w:rFonts w:eastAsia="Calibri"/>
          <w:sz w:val="24"/>
          <w:szCs w:val="24"/>
        </w:rPr>
        <w:t>Ring forceps for cervix stabilization (available, not always used)</w:t>
      </w:r>
    </w:p>
    <w:p w:rsidR="00C93D72" w:rsidRPr="00593A7C" w:rsidRDefault="00593A7C">
      <w:pPr>
        <w:numPr>
          <w:ilvl w:val="0"/>
          <w:numId w:val="7"/>
        </w:numPr>
        <w:rPr>
          <w:rFonts w:eastAsia="Calibri"/>
          <w:sz w:val="24"/>
          <w:szCs w:val="24"/>
        </w:rPr>
      </w:pPr>
      <w:r w:rsidRPr="00593A7C">
        <w:rPr>
          <w:rFonts w:eastAsia="Calibri"/>
          <w:sz w:val="24"/>
          <w:szCs w:val="24"/>
        </w:rPr>
        <w:t xml:space="preserve">Ring or ovum forceps for IUD insertion (for Paragard; optional for </w:t>
      </w:r>
      <w:r w:rsidRPr="00593A7C">
        <w:rPr>
          <w:rFonts w:eastAsia="Calibri"/>
          <w:sz w:val="24"/>
          <w:szCs w:val="24"/>
        </w:rPr>
        <w:br/>
      </w:r>
      <w:proofErr w:type="spellStart"/>
      <w:r w:rsidRPr="00593A7C">
        <w:rPr>
          <w:rFonts w:eastAsia="Calibri"/>
          <w:sz w:val="24"/>
          <w:szCs w:val="24"/>
        </w:rPr>
        <w:t>Mirena</w:t>
      </w:r>
      <w:proofErr w:type="spellEnd"/>
      <w:r w:rsidRPr="00593A7C">
        <w:rPr>
          <w:rFonts w:eastAsia="Calibri"/>
          <w:sz w:val="24"/>
          <w:szCs w:val="24"/>
        </w:rPr>
        <w:t>/</w:t>
      </w:r>
      <w:proofErr w:type="spellStart"/>
      <w:r w:rsidRPr="00593A7C">
        <w:rPr>
          <w:rFonts w:eastAsia="Calibri"/>
          <w:sz w:val="24"/>
          <w:szCs w:val="24"/>
        </w:rPr>
        <w:t>Liletta</w:t>
      </w:r>
      <w:proofErr w:type="spellEnd"/>
      <w:r w:rsidRPr="00593A7C">
        <w:rPr>
          <w:rFonts w:eastAsia="Calibri"/>
          <w:sz w:val="24"/>
          <w:szCs w:val="24"/>
        </w:rPr>
        <w:t>/</w:t>
      </w:r>
      <w:proofErr w:type="spellStart"/>
      <w:r w:rsidRPr="00593A7C">
        <w:rPr>
          <w:rFonts w:eastAsia="Calibri"/>
          <w:sz w:val="24"/>
          <w:szCs w:val="24"/>
        </w:rPr>
        <w:t>Kyleena</w:t>
      </w:r>
      <w:proofErr w:type="spellEnd"/>
      <w:r w:rsidRPr="00593A7C">
        <w:rPr>
          <w:rFonts w:eastAsia="Calibri"/>
          <w:sz w:val="24"/>
          <w:szCs w:val="24"/>
        </w:rPr>
        <w:t>/Skyla)</w:t>
      </w:r>
    </w:p>
    <w:p w:rsidR="00C93D72" w:rsidRPr="00593A7C" w:rsidRDefault="00593A7C">
      <w:pPr>
        <w:numPr>
          <w:ilvl w:val="0"/>
          <w:numId w:val="7"/>
        </w:numPr>
        <w:rPr>
          <w:rFonts w:eastAsia="Calibri"/>
          <w:sz w:val="24"/>
          <w:szCs w:val="24"/>
        </w:rPr>
      </w:pPr>
      <w:r w:rsidRPr="00593A7C">
        <w:rPr>
          <w:rFonts w:eastAsia="Calibri"/>
          <w:sz w:val="24"/>
          <w:szCs w:val="24"/>
        </w:rPr>
        <w:lastRenderedPageBreak/>
        <w:t>Ultrasound</w:t>
      </w:r>
      <w:r w:rsidRPr="00593A7C">
        <w:rPr>
          <w:rFonts w:eastAsia="Calibri"/>
          <w:sz w:val="24"/>
          <w:szCs w:val="24"/>
        </w:rPr>
        <w:br/>
      </w:r>
    </w:p>
    <w:p w:rsidR="00C93D72" w:rsidRPr="00593A7C" w:rsidRDefault="00593A7C">
      <w:pPr>
        <w:rPr>
          <w:rFonts w:eastAsia="Calibri"/>
          <w:b/>
          <w:sz w:val="24"/>
          <w:szCs w:val="24"/>
        </w:rPr>
      </w:pPr>
      <w:proofErr w:type="gramStart"/>
      <w:r w:rsidRPr="00593A7C">
        <w:rPr>
          <w:rFonts w:eastAsia="Calibri"/>
          <w:b/>
          <w:sz w:val="24"/>
          <w:szCs w:val="24"/>
        </w:rPr>
        <w:t>5.0  Procedure</w:t>
      </w:r>
      <w:proofErr w:type="gramEnd"/>
      <w:r w:rsidRPr="00593A7C">
        <w:rPr>
          <w:rFonts w:eastAsia="Calibri"/>
          <w:b/>
          <w:sz w:val="24"/>
          <w:szCs w:val="24"/>
        </w:rPr>
        <w:t xml:space="preserve"> for immediate post-placental insertion during vaginal delivery:</w:t>
      </w:r>
    </w:p>
    <w:p w:rsidR="00C93D72" w:rsidRPr="00593A7C" w:rsidRDefault="00593A7C">
      <w:pPr>
        <w:numPr>
          <w:ilvl w:val="0"/>
          <w:numId w:val="8"/>
        </w:numPr>
        <w:rPr>
          <w:rFonts w:eastAsia="Calibri"/>
          <w:sz w:val="24"/>
          <w:szCs w:val="24"/>
        </w:rPr>
      </w:pPr>
      <w:r w:rsidRPr="00593A7C">
        <w:rPr>
          <w:rFonts w:eastAsia="Calibri"/>
          <w:sz w:val="24"/>
          <w:szCs w:val="24"/>
        </w:rPr>
        <w:t xml:space="preserve">The vaginal delivery should be performed per routine practice of the operating physician(s) until delivery of the placenta.  This includes administration of the usual </w:t>
      </w:r>
      <w:proofErr w:type="spellStart"/>
      <w:r w:rsidRPr="00593A7C">
        <w:rPr>
          <w:rFonts w:eastAsia="Calibri"/>
          <w:sz w:val="24"/>
          <w:szCs w:val="24"/>
        </w:rPr>
        <w:t>uterotonics</w:t>
      </w:r>
      <w:proofErr w:type="spellEnd"/>
      <w:r w:rsidRPr="00593A7C">
        <w:rPr>
          <w:rFonts w:eastAsia="Calibri"/>
          <w:sz w:val="24"/>
          <w:szCs w:val="24"/>
        </w:rPr>
        <w:t xml:space="preserve"> (oxytocin, misoprostol).</w:t>
      </w:r>
    </w:p>
    <w:p w:rsidR="00C93D72" w:rsidRPr="00593A7C" w:rsidRDefault="00593A7C">
      <w:pPr>
        <w:numPr>
          <w:ilvl w:val="0"/>
          <w:numId w:val="8"/>
        </w:numPr>
        <w:rPr>
          <w:rFonts w:eastAsia="Calibri"/>
          <w:sz w:val="24"/>
          <w:szCs w:val="24"/>
        </w:rPr>
      </w:pPr>
      <w:r w:rsidRPr="00593A7C">
        <w:rPr>
          <w:rFonts w:eastAsia="Calibri"/>
          <w:sz w:val="24"/>
          <w:szCs w:val="24"/>
        </w:rPr>
        <w:t>Following routine care after delivery of the placenta (removal of membranes, control of bleeding, etc.), the nurse opens the IUD with its inserter. Because it is packaged sterilely, the device and inserter can be placed directly on to the delivery tray.  (Waiting until this point in the procedure avoids opening it until it is sure to be placed, so it is not wasted if unable to be placed for any reason).</w:t>
      </w:r>
    </w:p>
    <w:p w:rsidR="00C93D72" w:rsidRPr="00593A7C" w:rsidRDefault="00593A7C">
      <w:pPr>
        <w:numPr>
          <w:ilvl w:val="0"/>
          <w:numId w:val="8"/>
        </w:numPr>
        <w:rPr>
          <w:rFonts w:eastAsia="Calibri"/>
          <w:sz w:val="24"/>
          <w:szCs w:val="24"/>
        </w:rPr>
      </w:pPr>
      <w:r w:rsidRPr="00593A7C">
        <w:rPr>
          <w:rFonts w:eastAsia="Calibri"/>
          <w:sz w:val="24"/>
          <w:szCs w:val="24"/>
        </w:rPr>
        <w:t>The provider places a bivalve speculum into the patient’s vagina to expose the cervix and cleanses the cervix and vagina with Betadine or another cleansing solution.</w:t>
      </w:r>
    </w:p>
    <w:p w:rsidR="00C93D72" w:rsidRPr="00593A7C" w:rsidRDefault="00593A7C">
      <w:pPr>
        <w:numPr>
          <w:ilvl w:val="1"/>
          <w:numId w:val="8"/>
        </w:numPr>
        <w:rPr>
          <w:rFonts w:eastAsia="Calibri"/>
          <w:sz w:val="24"/>
          <w:szCs w:val="24"/>
        </w:rPr>
      </w:pPr>
      <w:r w:rsidRPr="00593A7C">
        <w:rPr>
          <w:rFonts w:eastAsia="Calibri"/>
          <w:sz w:val="24"/>
          <w:szCs w:val="24"/>
        </w:rPr>
        <w:t xml:space="preserve">For </w:t>
      </w:r>
      <w:proofErr w:type="spellStart"/>
      <w:r w:rsidRPr="00593A7C">
        <w:rPr>
          <w:rFonts w:eastAsia="Calibri"/>
          <w:sz w:val="24"/>
          <w:szCs w:val="24"/>
        </w:rPr>
        <w:t>Liletta</w:t>
      </w:r>
      <w:proofErr w:type="spellEnd"/>
      <w:r w:rsidRPr="00593A7C">
        <w:rPr>
          <w:rFonts w:eastAsia="Calibri"/>
          <w:sz w:val="24"/>
          <w:szCs w:val="24"/>
        </w:rPr>
        <w:t>/</w:t>
      </w:r>
      <w:proofErr w:type="spellStart"/>
      <w:r w:rsidRPr="00593A7C">
        <w:rPr>
          <w:rFonts w:eastAsia="Calibri"/>
          <w:sz w:val="24"/>
          <w:szCs w:val="24"/>
        </w:rPr>
        <w:t>Mirena</w:t>
      </w:r>
      <w:proofErr w:type="spellEnd"/>
      <w:r w:rsidRPr="00593A7C">
        <w:rPr>
          <w:rFonts w:eastAsia="Calibri"/>
          <w:sz w:val="24"/>
          <w:szCs w:val="24"/>
        </w:rPr>
        <w:t>/</w:t>
      </w:r>
      <w:proofErr w:type="spellStart"/>
      <w:r w:rsidRPr="00593A7C">
        <w:rPr>
          <w:rFonts w:eastAsia="Calibri"/>
          <w:sz w:val="24"/>
          <w:szCs w:val="24"/>
        </w:rPr>
        <w:t>Kyleena</w:t>
      </w:r>
      <w:proofErr w:type="spellEnd"/>
      <w:r w:rsidRPr="00593A7C">
        <w:rPr>
          <w:rFonts w:eastAsia="Calibri"/>
          <w:sz w:val="24"/>
          <w:szCs w:val="24"/>
        </w:rPr>
        <w:t>/Skyla insertion:</w:t>
      </w:r>
    </w:p>
    <w:p w:rsidR="00C93D72" w:rsidRPr="00593A7C" w:rsidRDefault="00593A7C">
      <w:pPr>
        <w:numPr>
          <w:ilvl w:val="2"/>
          <w:numId w:val="8"/>
        </w:numPr>
        <w:rPr>
          <w:rFonts w:eastAsia="Calibri"/>
          <w:sz w:val="24"/>
          <w:szCs w:val="24"/>
        </w:rPr>
      </w:pPr>
      <w:r w:rsidRPr="00593A7C">
        <w:rPr>
          <w:rFonts w:eastAsia="Calibri"/>
          <w:sz w:val="24"/>
          <w:szCs w:val="24"/>
        </w:rPr>
        <w:t>The provider slides back the flange all the way to the handle.</w:t>
      </w:r>
    </w:p>
    <w:p w:rsidR="00C93D72" w:rsidRPr="00593A7C" w:rsidRDefault="00593A7C">
      <w:pPr>
        <w:numPr>
          <w:ilvl w:val="2"/>
          <w:numId w:val="8"/>
        </w:numPr>
        <w:rPr>
          <w:rFonts w:eastAsia="Calibri"/>
          <w:sz w:val="24"/>
          <w:szCs w:val="24"/>
        </w:rPr>
      </w:pPr>
      <w:r w:rsidRPr="00593A7C">
        <w:rPr>
          <w:rFonts w:eastAsia="Calibri"/>
          <w:sz w:val="24"/>
          <w:szCs w:val="24"/>
        </w:rPr>
        <w:t>The inserter is passed into the lower uterine segment under ultrasound guidance, and the slider is pulled back until the top of the slider reaches the mark (raised horizontal line on the handle).</w:t>
      </w:r>
    </w:p>
    <w:p w:rsidR="00C93D72" w:rsidRPr="00593A7C" w:rsidRDefault="00593A7C">
      <w:pPr>
        <w:numPr>
          <w:ilvl w:val="2"/>
          <w:numId w:val="8"/>
        </w:numPr>
        <w:rPr>
          <w:rFonts w:eastAsia="Calibri"/>
          <w:sz w:val="24"/>
          <w:szCs w:val="24"/>
        </w:rPr>
      </w:pPr>
      <w:r w:rsidRPr="00593A7C">
        <w:rPr>
          <w:rFonts w:eastAsia="Calibri"/>
          <w:sz w:val="24"/>
          <w:szCs w:val="24"/>
        </w:rPr>
        <w:t>The provider waits 10 seconds, then advances the inserter to the uterine fundus.</w:t>
      </w:r>
    </w:p>
    <w:p w:rsidR="00C93D72" w:rsidRPr="00593A7C" w:rsidRDefault="00593A7C">
      <w:pPr>
        <w:numPr>
          <w:ilvl w:val="2"/>
          <w:numId w:val="8"/>
        </w:numPr>
        <w:rPr>
          <w:rFonts w:eastAsia="Calibri"/>
          <w:sz w:val="24"/>
          <w:szCs w:val="24"/>
        </w:rPr>
      </w:pPr>
      <w:r w:rsidRPr="00593A7C">
        <w:rPr>
          <w:rFonts w:eastAsia="Calibri"/>
          <w:sz w:val="24"/>
          <w:szCs w:val="24"/>
        </w:rPr>
        <w:t xml:space="preserve">The provider pulls the slider all the way back, releasing the </w:t>
      </w:r>
      <w:proofErr w:type="spellStart"/>
      <w:r w:rsidRPr="00593A7C">
        <w:rPr>
          <w:rFonts w:eastAsia="Calibri"/>
          <w:sz w:val="24"/>
          <w:szCs w:val="24"/>
        </w:rPr>
        <w:t>Liletta</w:t>
      </w:r>
      <w:proofErr w:type="spellEnd"/>
      <w:r w:rsidRPr="00593A7C">
        <w:rPr>
          <w:rFonts w:eastAsia="Calibri"/>
          <w:sz w:val="24"/>
          <w:szCs w:val="24"/>
        </w:rPr>
        <w:t xml:space="preserve"> at the fundus, then carefully removes the inserter from the uterus.</w:t>
      </w:r>
    </w:p>
    <w:p w:rsidR="00C93D72" w:rsidRPr="00593A7C" w:rsidRDefault="00593A7C">
      <w:pPr>
        <w:numPr>
          <w:ilvl w:val="2"/>
          <w:numId w:val="8"/>
        </w:numPr>
        <w:rPr>
          <w:rFonts w:eastAsia="Calibri"/>
          <w:sz w:val="24"/>
          <w:szCs w:val="24"/>
        </w:rPr>
      </w:pPr>
      <w:r w:rsidRPr="00593A7C">
        <w:rPr>
          <w:rFonts w:eastAsia="Calibri"/>
          <w:sz w:val="24"/>
          <w:szCs w:val="24"/>
        </w:rPr>
        <w:t>The LNG IUD may also be inserted using ring or ovum forceps, as outlined below.</w:t>
      </w:r>
    </w:p>
    <w:p w:rsidR="00C93D72" w:rsidRPr="00593A7C" w:rsidRDefault="00593A7C">
      <w:pPr>
        <w:numPr>
          <w:ilvl w:val="1"/>
          <w:numId w:val="8"/>
        </w:numPr>
        <w:rPr>
          <w:rFonts w:eastAsia="Calibri"/>
          <w:sz w:val="24"/>
          <w:szCs w:val="24"/>
        </w:rPr>
      </w:pPr>
      <w:r w:rsidRPr="00593A7C">
        <w:rPr>
          <w:rFonts w:eastAsia="Calibri"/>
          <w:sz w:val="24"/>
          <w:szCs w:val="24"/>
        </w:rPr>
        <w:t>For Paragard insertion:</w:t>
      </w:r>
    </w:p>
    <w:p w:rsidR="00C93D72" w:rsidRPr="00593A7C" w:rsidRDefault="00593A7C">
      <w:pPr>
        <w:numPr>
          <w:ilvl w:val="2"/>
          <w:numId w:val="8"/>
        </w:numPr>
        <w:rPr>
          <w:rFonts w:eastAsia="Calibri"/>
          <w:sz w:val="24"/>
          <w:szCs w:val="24"/>
        </w:rPr>
      </w:pPr>
      <w:r w:rsidRPr="00593A7C">
        <w:rPr>
          <w:rFonts w:eastAsia="Calibri"/>
          <w:sz w:val="24"/>
          <w:szCs w:val="24"/>
        </w:rPr>
        <w:t>The provider removes the IUD from the inserter. The surgeon grasps the tail of the IUD with a ring or ovum forceps.</w:t>
      </w:r>
    </w:p>
    <w:p w:rsidR="00C93D72" w:rsidRPr="00593A7C" w:rsidRDefault="00593A7C">
      <w:pPr>
        <w:numPr>
          <w:ilvl w:val="2"/>
          <w:numId w:val="8"/>
        </w:numPr>
        <w:rPr>
          <w:rFonts w:eastAsia="Calibri"/>
          <w:sz w:val="24"/>
          <w:szCs w:val="24"/>
        </w:rPr>
      </w:pPr>
      <w:r w:rsidRPr="00593A7C">
        <w:rPr>
          <w:rFonts w:eastAsia="Calibri"/>
          <w:sz w:val="24"/>
          <w:szCs w:val="24"/>
        </w:rPr>
        <w:t>The ring forceps are used to place the IUD at the fundus of the uterus under ultrasound guidance.</w:t>
      </w:r>
    </w:p>
    <w:p w:rsidR="00C93D72" w:rsidRPr="00593A7C" w:rsidRDefault="00593A7C">
      <w:pPr>
        <w:numPr>
          <w:ilvl w:val="2"/>
          <w:numId w:val="8"/>
        </w:numPr>
        <w:rPr>
          <w:rFonts w:eastAsia="Calibri"/>
          <w:sz w:val="24"/>
          <w:szCs w:val="24"/>
        </w:rPr>
      </w:pPr>
      <w:r w:rsidRPr="00593A7C">
        <w:rPr>
          <w:rFonts w:eastAsia="Calibri"/>
          <w:sz w:val="24"/>
          <w:szCs w:val="24"/>
        </w:rPr>
        <w:t xml:space="preserve">The ring forceps are opened, allowing the IUD to remain at the fundus, and they are carefully removed.  </w:t>
      </w:r>
    </w:p>
    <w:p w:rsidR="00C93D72" w:rsidRPr="00593A7C" w:rsidRDefault="00593A7C">
      <w:pPr>
        <w:numPr>
          <w:ilvl w:val="2"/>
          <w:numId w:val="8"/>
        </w:numPr>
        <w:rPr>
          <w:rFonts w:eastAsia="Calibri"/>
          <w:sz w:val="24"/>
          <w:szCs w:val="24"/>
        </w:rPr>
      </w:pPr>
      <w:r w:rsidRPr="00593A7C">
        <w:rPr>
          <w:rFonts w:eastAsia="Calibri"/>
          <w:sz w:val="24"/>
          <w:szCs w:val="24"/>
        </w:rPr>
        <w:t xml:space="preserve">The provider can place their non-dominant hand on the exterior of the fundus to stabilize the uterus and guide placement. </w:t>
      </w:r>
    </w:p>
    <w:p w:rsidR="00C93D72" w:rsidRPr="00593A7C" w:rsidRDefault="00593A7C">
      <w:pPr>
        <w:numPr>
          <w:ilvl w:val="2"/>
          <w:numId w:val="8"/>
        </w:numPr>
        <w:rPr>
          <w:rFonts w:eastAsia="Calibri"/>
          <w:sz w:val="24"/>
          <w:szCs w:val="24"/>
        </w:rPr>
      </w:pPr>
      <w:r w:rsidRPr="00593A7C">
        <w:rPr>
          <w:rFonts w:eastAsia="Calibri"/>
          <w:sz w:val="24"/>
          <w:szCs w:val="24"/>
        </w:rPr>
        <w:t xml:space="preserve">After the ring forceps have been removed, correct IUD placement is confirmed using ultrasound.  If incorrectly positioned, adjustments can be made manually or with the ring forceps.  </w:t>
      </w:r>
    </w:p>
    <w:p w:rsidR="00C93D72" w:rsidRPr="00593A7C" w:rsidRDefault="00593A7C">
      <w:pPr>
        <w:numPr>
          <w:ilvl w:val="2"/>
          <w:numId w:val="8"/>
        </w:numPr>
        <w:rPr>
          <w:rFonts w:eastAsia="Calibri"/>
          <w:sz w:val="24"/>
          <w:szCs w:val="24"/>
        </w:rPr>
      </w:pPr>
      <w:r w:rsidRPr="00593A7C">
        <w:rPr>
          <w:rFonts w:eastAsia="Calibri"/>
          <w:sz w:val="24"/>
          <w:szCs w:val="24"/>
        </w:rPr>
        <w:t>Careful attention should be paid when performing any adjustments that the IUD is not inadvertently removed.</w:t>
      </w:r>
    </w:p>
    <w:p w:rsidR="00C93D72" w:rsidRPr="00593A7C" w:rsidRDefault="00593A7C">
      <w:pPr>
        <w:numPr>
          <w:ilvl w:val="1"/>
          <w:numId w:val="8"/>
        </w:numPr>
        <w:rPr>
          <w:rFonts w:eastAsia="Calibri"/>
          <w:sz w:val="24"/>
          <w:szCs w:val="24"/>
        </w:rPr>
      </w:pPr>
      <w:r w:rsidRPr="00593A7C">
        <w:rPr>
          <w:rFonts w:eastAsia="Calibri"/>
          <w:sz w:val="24"/>
          <w:szCs w:val="24"/>
        </w:rPr>
        <w:t>The strings of the IUD are trimmed at the level of the cervix.</w:t>
      </w:r>
    </w:p>
    <w:p w:rsidR="00C93D72" w:rsidRPr="00593A7C" w:rsidRDefault="00593A7C">
      <w:pPr>
        <w:numPr>
          <w:ilvl w:val="1"/>
          <w:numId w:val="8"/>
        </w:numPr>
        <w:rPr>
          <w:rFonts w:eastAsia="Calibri"/>
          <w:sz w:val="24"/>
          <w:szCs w:val="24"/>
        </w:rPr>
      </w:pPr>
      <w:r w:rsidRPr="00593A7C">
        <w:rPr>
          <w:rFonts w:eastAsia="Calibri"/>
          <w:sz w:val="24"/>
          <w:szCs w:val="24"/>
        </w:rPr>
        <w:lastRenderedPageBreak/>
        <w:t xml:space="preserve">Uterine (abdominal) massage is permitted; do NOT manually express the uterus of clots after the IUD is placed. </w:t>
      </w:r>
      <w:proofErr w:type="spellStart"/>
      <w:r w:rsidRPr="00593A7C">
        <w:rPr>
          <w:rFonts w:eastAsia="Calibri"/>
          <w:sz w:val="24"/>
          <w:szCs w:val="24"/>
        </w:rPr>
        <w:t>Uterotonics</w:t>
      </w:r>
      <w:proofErr w:type="spellEnd"/>
      <w:r w:rsidRPr="00593A7C">
        <w:rPr>
          <w:rFonts w:eastAsia="Calibri"/>
          <w:sz w:val="24"/>
          <w:szCs w:val="24"/>
        </w:rPr>
        <w:t xml:space="preserve"> may be given as medically indicated.</w:t>
      </w:r>
      <w:r w:rsidRPr="00593A7C">
        <w:rPr>
          <w:rFonts w:eastAsia="Calibri"/>
          <w:sz w:val="24"/>
          <w:szCs w:val="24"/>
        </w:rPr>
        <w:br/>
      </w:r>
    </w:p>
    <w:p w:rsidR="00C93D72" w:rsidRPr="00593A7C" w:rsidRDefault="00593A7C">
      <w:pPr>
        <w:rPr>
          <w:rFonts w:eastAsia="Calibri"/>
          <w:b/>
          <w:sz w:val="24"/>
          <w:szCs w:val="24"/>
        </w:rPr>
      </w:pPr>
      <w:proofErr w:type="gramStart"/>
      <w:r w:rsidRPr="00593A7C">
        <w:rPr>
          <w:rFonts w:eastAsia="Calibri"/>
          <w:b/>
          <w:sz w:val="24"/>
          <w:szCs w:val="24"/>
        </w:rPr>
        <w:t>6.0  Procedure</w:t>
      </w:r>
      <w:proofErr w:type="gramEnd"/>
      <w:r w:rsidRPr="00593A7C">
        <w:rPr>
          <w:rFonts w:eastAsia="Calibri"/>
          <w:b/>
          <w:sz w:val="24"/>
          <w:szCs w:val="24"/>
        </w:rPr>
        <w:t xml:space="preserve"> for immediate post-placental insertion during cesarean delivery</w:t>
      </w:r>
    </w:p>
    <w:p w:rsidR="00C93D72" w:rsidRPr="00593A7C" w:rsidRDefault="00593A7C">
      <w:pPr>
        <w:numPr>
          <w:ilvl w:val="0"/>
          <w:numId w:val="3"/>
        </w:numPr>
        <w:rPr>
          <w:rFonts w:eastAsia="Calibri"/>
          <w:sz w:val="24"/>
          <w:szCs w:val="24"/>
        </w:rPr>
      </w:pPr>
      <w:r w:rsidRPr="00593A7C">
        <w:rPr>
          <w:rFonts w:eastAsia="Calibri"/>
          <w:sz w:val="24"/>
          <w:szCs w:val="24"/>
        </w:rPr>
        <w:t xml:space="preserve">The cesarean delivery should be performed per routine practice of the operating physician(s) until delivery of the placenta.  This includes administration of the usual prophylactic antibiotics and </w:t>
      </w:r>
      <w:proofErr w:type="spellStart"/>
      <w:r w:rsidRPr="00593A7C">
        <w:rPr>
          <w:rFonts w:eastAsia="Calibri"/>
          <w:sz w:val="24"/>
          <w:szCs w:val="24"/>
        </w:rPr>
        <w:t>uterotonics</w:t>
      </w:r>
      <w:proofErr w:type="spellEnd"/>
      <w:r w:rsidRPr="00593A7C">
        <w:rPr>
          <w:rFonts w:eastAsia="Calibri"/>
          <w:sz w:val="24"/>
          <w:szCs w:val="24"/>
        </w:rPr>
        <w:t xml:space="preserve"> (oxytocin, </w:t>
      </w:r>
      <w:proofErr w:type="spellStart"/>
      <w:r w:rsidRPr="00593A7C">
        <w:rPr>
          <w:rFonts w:eastAsia="Calibri"/>
          <w:sz w:val="24"/>
          <w:szCs w:val="24"/>
        </w:rPr>
        <w:t>methylergonovine</w:t>
      </w:r>
      <w:proofErr w:type="spellEnd"/>
      <w:r w:rsidRPr="00593A7C">
        <w:rPr>
          <w:rFonts w:eastAsia="Calibri"/>
          <w:sz w:val="24"/>
          <w:szCs w:val="24"/>
        </w:rPr>
        <w:t>).</w:t>
      </w:r>
    </w:p>
    <w:p w:rsidR="00C93D72" w:rsidRPr="00593A7C" w:rsidRDefault="00593A7C">
      <w:pPr>
        <w:numPr>
          <w:ilvl w:val="0"/>
          <w:numId w:val="3"/>
        </w:numPr>
        <w:rPr>
          <w:rFonts w:eastAsia="Calibri"/>
          <w:sz w:val="24"/>
          <w:szCs w:val="24"/>
        </w:rPr>
      </w:pPr>
      <w:r w:rsidRPr="00593A7C">
        <w:rPr>
          <w:rFonts w:eastAsia="Calibri"/>
          <w:sz w:val="24"/>
          <w:szCs w:val="24"/>
        </w:rPr>
        <w:t>Following routine care after delivery of the placenta (removal of membranes, control of bleeding, etc.), the circulating nurse opens the IUD with its inserter.  Because it is packaged sterilely, the device and inserter can be placed directly on to the operating field.  (Waiting until this point in the procedure avoids opening it until it is sure to be placed, so it is not wasted if unable to be placed for any reason.)</w:t>
      </w:r>
    </w:p>
    <w:p w:rsidR="00C93D72" w:rsidRPr="00593A7C" w:rsidRDefault="00593A7C">
      <w:pPr>
        <w:numPr>
          <w:ilvl w:val="0"/>
          <w:numId w:val="3"/>
        </w:numPr>
        <w:rPr>
          <w:rFonts w:eastAsia="Calibri"/>
          <w:sz w:val="24"/>
          <w:szCs w:val="24"/>
        </w:rPr>
      </w:pPr>
      <w:r w:rsidRPr="00593A7C">
        <w:rPr>
          <w:rFonts w:eastAsia="Calibri"/>
          <w:sz w:val="24"/>
          <w:szCs w:val="24"/>
        </w:rPr>
        <w:t xml:space="preserve">For </w:t>
      </w:r>
      <w:proofErr w:type="spellStart"/>
      <w:r w:rsidRPr="00593A7C">
        <w:rPr>
          <w:rFonts w:eastAsia="Calibri"/>
          <w:sz w:val="24"/>
          <w:szCs w:val="24"/>
        </w:rPr>
        <w:t>Liletta</w:t>
      </w:r>
      <w:proofErr w:type="spellEnd"/>
      <w:r w:rsidRPr="00593A7C">
        <w:rPr>
          <w:rFonts w:eastAsia="Calibri"/>
          <w:sz w:val="24"/>
          <w:szCs w:val="24"/>
        </w:rPr>
        <w:t>/</w:t>
      </w:r>
      <w:proofErr w:type="spellStart"/>
      <w:r w:rsidRPr="00593A7C">
        <w:rPr>
          <w:rFonts w:eastAsia="Calibri"/>
          <w:sz w:val="24"/>
          <w:szCs w:val="24"/>
        </w:rPr>
        <w:t>Mirena</w:t>
      </w:r>
      <w:proofErr w:type="spellEnd"/>
      <w:r w:rsidRPr="00593A7C">
        <w:rPr>
          <w:rFonts w:eastAsia="Calibri"/>
          <w:sz w:val="24"/>
          <w:szCs w:val="24"/>
        </w:rPr>
        <w:t>/</w:t>
      </w:r>
      <w:proofErr w:type="spellStart"/>
      <w:r w:rsidRPr="00593A7C">
        <w:rPr>
          <w:rFonts w:eastAsia="Calibri"/>
          <w:sz w:val="24"/>
          <w:szCs w:val="24"/>
        </w:rPr>
        <w:t>Kyleena</w:t>
      </w:r>
      <w:proofErr w:type="spellEnd"/>
      <w:r w:rsidRPr="00593A7C">
        <w:rPr>
          <w:rFonts w:eastAsia="Calibri"/>
          <w:sz w:val="24"/>
          <w:szCs w:val="24"/>
        </w:rPr>
        <w:t>/Skyla insertion:</w:t>
      </w:r>
    </w:p>
    <w:p w:rsidR="00C93D72" w:rsidRPr="00593A7C" w:rsidRDefault="00593A7C">
      <w:pPr>
        <w:numPr>
          <w:ilvl w:val="1"/>
          <w:numId w:val="3"/>
        </w:numPr>
        <w:rPr>
          <w:rFonts w:eastAsia="Calibri"/>
          <w:sz w:val="24"/>
          <w:szCs w:val="24"/>
        </w:rPr>
      </w:pPr>
      <w:r w:rsidRPr="00593A7C">
        <w:rPr>
          <w:rFonts w:eastAsia="Calibri"/>
          <w:sz w:val="24"/>
          <w:szCs w:val="24"/>
        </w:rPr>
        <w:t xml:space="preserve">The inserter is used to place the IUD at the uterine fundus, in a similar fashion to standard </w:t>
      </w:r>
      <w:proofErr w:type="spellStart"/>
      <w:r w:rsidRPr="00593A7C">
        <w:rPr>
          <w:rFonts w:eastAsia="Calibri"/>
          <w:sz w:val="24"/>
          <w:szCs w:val="24"/>
        </w:rPr>
        <w:t>transcervical</w:t>
      </w:r>
      <w:proofErr w:type="spellEnd"/>
      <w:r w:rsidRPr="00593A7C">
        <w:rPr>
          <w:rFonts w:eastAsia="Calibri"/>
          <w:sz w:val="24"/>
          <w:szCs w:val="24"/>
        </w:rPr>
        <w:t xml:space="preserve"> insertion.  </w:t>
      </w:r>
    </w:p>
    <w:p w:rsidR="00C93D72" w:rsidRPr="00593A7C" w:rsidRDefault="00593A7C">
      <w:pPr>
        <w:numPr>
          <w:ilvl w:val="2"/>
          <w:numId w:val="3"/>
        </w:numPr>
        <w:rPr>
          <w:rFonts w:eastAsia="Calibri"/>
          <w:sz w:val="24"/>
          <w:szCs w:val="24"/>
        </w:rPr>
      </w:pPr>
      <w:r w:rsidRPr="00593A7C">
        <w:rPr>
          <w:rFonts w:eastAsia="Calibri"/>
          <w:sz w:val="24"/>
          <w:szCs w:val="24"/>
        </w:rPr>
        <w:t xml:space="preserve">The surgeon places the tip of the inserter at fundus via </w:t>
      </w:r>
      <w:proofErr w:type="spellStart"/>
      <w:r w:rsidRPr="00593A7C">
        <w:rPr>
          <w:rFonts w:eastAsia="Calibri"/>
          <w:sz w:val="24"/>
          <w:szCs w:val="24"/>
        </w:rPr>
        <w:t>hysterotomy</w:t>
      </w:r>
      <w:proofErr w:type="spellEnd"/>
      <w:r w:rsidRPr="00593A7C">
        <w:rPr>
          <w:rFonts w:eastAsia="Calibri"/>
          <w:sz w:val="24"/>
          <w:szCs w:val="24"/>
        </w:rPr>
        <w:t xml:space="preserve"> site; pulls back 2cm; moves the slider on the inserter handle back to mark on handle; waits for 10 sec; pushes inserter to fundus.  </w:t>
      </w:r>
    </w:p>
    <w:p w:rsidR="00C93D72" w:rsidRPr="00593A7C" w:rsidRDefault="00593A7C">
      <w:pPr>
        <w:numPr>
          <w:ilvl w:val="2"/>
          <w:numId w:val="3"/>
        </w:numPr>
        <w:rPr>
          <w:rFonts w:eastAsia="Calibri"/>
          <w:sz w:val="24"/>
          <w:szCs w:val="24"/>
        </w:rPr>
      </w:pPr>
      <w:r w:rsidRPr="00593A7C">
        <w:rPr>
          <w:rFonts w:eastAsia="Calibri"/>
          <w:sz w:val="24"/>
          <w:szCs w:val="24"/>
        </w:rPr>
        <w:t>The assistant places their finger on the IUD at the fundus and holds the IUD at the fundus until all insertion steps are complete.</w:t>
      </w:r>
    </w:p>
    <w:p w:rsidR="00C93D72" w:rsidRPr="00593A7C" w:rsidRDefault="00593A7C">
      <w:pPr>
        <w:numPr>
          <w:ilvl w:val="2"/>
          <w:numId w:val="3"/>
        </w:numPr>
        <w:rPr>
          <w:rFonts w:eastAsia="Calibri"/>
          <w:sz w:val="24"/>
          <w:szCs w:val="24"/>
        </w:rPr>
      </w:pPr>
      <w:r w:rsidRPr="00593A7C">
        <w:rPr>
          <w:rFonts w:eastAsia="Calibri"/>
          <w:sz w:val="24"/>
          <w:szCs w:val="24"/>
        </w:rPr>
        <w:t xml:space="preserve">The surgeon then moves the slider on the inserter all the way back to release strings, and finally removes the inserter from the uterus. </w:t>
      </w:r>
    </w:p>
    <w:p w:rsidR="00C93D72" w:rsidRPr="00593A7C" w:rsidRDefault="00593A7C">
      <w:pPr>
        <w:numPr>
          <w:ilvl w:val="2"/>
          <w:numId w:val="3"/>
        </w:numPr>
        <w:rPr>
          <w:rFonts w:eastAsia="Calibri"/>
          <w:sz w:val="24"/>
          <w:szCs w:val="24"/>
        </w:rPr>
      </w:pPr>
      <w:r w:rsidRPr="00593A7C">
        <w:rPr>
          <w:rFonts w:eastAsia="Calibri"/>
          <w:sz w:val="24"/>
          <w:szCs w:val="24"/>
        </w:rPr>
        <w:t xml:space="preserve">The assistant continues to hold the IUD in place with a finger when the inserter is being removed, in order to ensure that the IUD stays at the fundus.  </w:t>
      </w:r>
    </w:p>
    <w:p w:rsidR="00C93D72" w:rsidRPr="00593A7C" w:rsidRDefault="00593A7C">
      <w:pPr>
        <w:numPr>
          <w:ilvl w:val="2"/>
          <w:numId w:val="3"/>
        </w:numPr>
        <w:rPr>
          <w:rFonts w:eastAsia="Calibri"/>
          <w:sz w:val="24"/>
          <w:szCs w:val="24"/>
        </w:rPr>
      </w:pPr>
      <w:r w:rsidRPr="00593A7C">
        <w:rPr>
          <w:rFonts w:eastAsia="Calibri"/>
          <w:sz w:val="24"/>
          <w:szCs w:val="24"/>
        </w:rPr>
        <w:t>The surgeon can place their non-dominant hand on the exterior of the fundus to stabilize the uterus and guide placement.</w:t>
      </w:r>
    </w:p>
    <w:p w:rsidR="00C93D72" w:rsidRPr="00593A7C" w:rsidRDefault="00593A7C">
      <w:pPr>
        <w:numPr>
          <w:ilvl w:val="1"/>
          <w:numId w:val="3"/>
        </w:numPr>
        <w:rPr>
          <w:rFonts w:eastAsia="Calibri"/>
          <w:sz w:val="24"/>
          <w:szCs w:val="24"/>
        </w:rPr>
      </w:pPr>
      <w:r w:rsidRPr="00593A7C">
        <w:rPr>
          <w:rFonts w:eastAsia="Calibri"/>
          <w:sz w:val="24"/>
          <w:szCs w:val="24"/>
        </w:rPr>
        <w:t xml:space="preserve">After the inserter has been removed, the assistant continues to hold the IUD in place with a finger and confirms correct placement (fundal and longitudinal) digitally.  If incorrectly positioned, adjustments can be made manually. </w:t>
      </w:r>
    </w:p>
    <w:p w:rsidR="00C93D72" w:rsidRPr="00593A7C" w:rsidRDefault="00593A7C">
      <w:pPr>
        <w:numPr>
          <w:ilvl w:val="2"/>
          <w:numId w:val="3"/>
        </w:numPr>
        <w:rPr>
          <w:rFonts w:eastAsia="Calibri"/>
          <w:sz w:val="24"/>
          <w:szCs w:val="24"/>
        </w:rPr>
      </w:pPr>
      <w:r w:rsidRPr="00593A7C">
        <w:rPr>
          <w:rFonts w:eastAsia="Calibri"/>
          <w:sz w:val="24"/>
          <w:szCs w:val="24"/>
        </w:rPr>
        <w:t>Careful attention should be paid when performing digital confirmation (and adjustment) such that removal of the finger or hand does not displace the IUD.</w:t>
      </w:r>
    </w:p>
    <w:p w:rsidR="00C93D72" w:rsidRPr="00593A7C" w:rsidRDefault="00593A7C">
      <w:pPr>
        <w:numPr>
          <w:ilvl w:val="1"/>
          <w:numId w:val="3"/>
        </w:numPr>
        <w:rPr>
          <w:rFonts w:eastAsia="Calibri"/>
          <w:sz w:val="24"/>
          <w:szCs w:val="24"/>
        </w:rPr>
      </w:pPr>
      <w:r w:rsidRPr="00593A7C">
        <w:rPr>
          <w:rFonts w:eastAsia="Calibri"/>
          <w:sz w:val="24"/>
          <w:szCs w:val="24"/>
        </w:rPr>
        <w:t xml:space="preserve">With the finger of the assistant still on the IUD at the fundus, the surgeon grasps the strings at the distal tip with a ring forceps and then inserts through the cervix into the vagina from above, via the </w:t>
      </w:r>
      <w:proofErr w:type="spellStart"/>
      <w:r w:rsidRPr="00593A7C">
        <w:rPr>
          <w:rFonts w:eastAsia="Calibri"/>
          <w:sz w:val="24"/>
          <w:szCs w:val="24"/>
        </w:rPr>
        <w:t>hysterotomy</w:t>
      </w:r>
      <w:proofErr w:type="spellEnd"/>
      <w:r w:rsidRPr="00593A7C">
        <w:rPr>
          <w:rFonts w:eastAsia="Calibri"/>
          <w:sz w:val="24"/>
          <w:szCs w:val="24"/>
        </w:rPr>
        <w:t xml:space="preserve"> site. </w:t>
      </w:r>
    </w:p>
    <w:p w:rsidR="00C93D72" w:rsidRPr="00593A7C" w:rsidRDefault="00593A7C">
      <w:pPr>
        <w:numPr>
          <w:ilvl w:val="1"/>
          <w:numId w:val="3"/>
        </w:numPr>
        <w:rPr>
          <w:rFonts w:eastAsia="Calibri"/>
          <w:sz w:val="24"/>
          <w:szCs w:val="24"/>
        </w:rPr>
      </w:pPr>
      <w:r w:rsidRPr="00593A7C">
        <w:rPr>
          <w:rFonts w:eastAsia="Calibri"/>
          <w:sz w:val="24"/>
          <w:szCs w:val="24"/>
        </w:rPr>
        <w:lastRenderedPageBreak/>
        <w:t>The surgeon opens the ring forceps as much as possible before pulling back up through the cervix to avoid pulling the strings back up with it.  The ring forceps should then be removed from the sterile field.</w:t>
      </w:r>
    </w:p>
    <w:p w:rsidR="00C93D72" w:rsidRPr="00593A7C" w:rsidRDefault="00593A7C">
      <w:pPr>
        <w:numPr>
          <w:ilvl w:val="0"/>
          <w:numId w:val="3"/>
        </w:numPr>
        <w:rPr>
          <w:rFonts w:eastAsia="Calibri"/>
          <w:sz w:val="24"/>
          <w:szCs w:val="24"/>
        </w:rPr>
      </w:pPr>
      <w:r w:rsidRPr="00593A7C">
        <w:rPr>
          <w:rFonts w:eastAsia="Calibri"/>
          <w:sz w:val="24"/>
          <w:szCs w:val="24"/>
        </w:rPr>
        <w:t>For Paragard insertion:</w:t>
      </w:r>
    </w:p>
    <w:p w:rsidR="00C93D72" w:rsidRPr="00593A7C" w:rsidRDefault="00593A7C">
      <w:pPr>
        <w:numPr>
          <w:ilvl w:val="1"/>
          <w:numId w:val="3"/>
        </w:numPr>
        <w:rPr>
          <w:rFonts w:eastAsia="Calibri"/>
          <w:sz w:val="24"/>
          <w:szCs w:val="24"/>
        </w:rPr>
      </w:pPr>
      <w:r w:rsidRPr="00593A7C">
        <w:rPr>
          <w:rFonts w:eastAsia="Calibri"/>
          <w:sz w:val="24"/>
          <w:szCs w:val="24"/>
        </w:rPr>
        <w:t>The surgeon loads the IUD into the inserter per the usual method. The strings should not be trimmed.</w:t>
      </w:r>
    </w:p>
    <w:p w:rsidR="00C93D72" w:rsidRPr="00593A7C" w:rsidRDefault="00593A7C">
      <w:pPr>
        <w:numPr>
          <w:ilvl w:val="1"/>
          <w:numId w:val="3"/>
        </w:numPr>
        <w:rPr>
          <w:rFonts w:eastAsia="Calibri"/>
          <w:sz w:val="24"/>
          <w:szCs w:val="24"/>
        </w:rPr>
      </w:pPr>
      <w:r w:rsidRPr="00593A7C">
        <w:rPr>
          <w:rFonts w:eastAsia="Calibri"/>
          <w:sz w:val="24"/>
          <w:szCs w:val="24"/>
        </w:rPr>
        <w:t xml:space="preserve">The inserter is used to place the IUD at the uterine fundus, in a similar fashion to standard </w:t>
      </w:r>
      <w:proofErr w:type="spellStart"/>
      <w:r w:rsidRPr="00593A7C">
        <w:rPr>
          <w:rFonts w:eastAsia="Calibri"/>
          <w:sz w:val="24"/>
          <w:szCs w:val="24"/>
        </w:rPr>
        <w:t>transcervical</w:t>
      </w:r>
      <w:proofErr w:type="spellEnd"/>
      <w:r w:rsidRPr="00593A7C">
        <w:rPr>
          <w:rFonts w:eastAsia="Calibri"/>
          <w:sz w:val="24"/>
          <w:szCs w:val="24"/>
        </w:rPr>
        <w:t xml:space="preserve"> insertion.</w:t>
      </w:r>
    </w:p>
    <w:p w:rsidR="00C93D72" w:rsidRPr="00593A7C" w:rsidRDefault="00593A7C">
      <w:pPr>
        <w:numPr>
          <w:ilvl w:val="2"/>
          <w:numId w:val="3"/>
        </w:numPr>
        <w:rPr>
          <w:rFonts w:eastAsia="Calibri"/>
          <w:sz w:val="24"/>
          <w:szCs w:val="24"/>
        </w:rPr>
      </w:pPr>
      <w:r w:rsidRPr="00593A7C">
        <w:rPr>
          <w:rFonts w:eastAsia="Calibri"/>
          <w:sz w:val="24"/>
          <w:szCs w:val="24"/>
        </w:rPr>
        <w:t xml:space="preserve">The surgeon places the tip of the inserter at the fundus via </w:t>
      </w:r>
      <w:proofErr w:type="spellStart"/>
      <w:r w:rsidRPr="00593A7C">
        <w:rPr>
          <w:rFonts w:eastAsia="Calibri"/>
          <w:sz w:val="24"/>
          <w:szCs w:val="24"/>
        </w:rPr>
        <w:t>hysterotomy</w:t>
      </w:r>
      <w:proofErr w:type="spellEnd"/>
      <w:r w:rsidRPr="00593A7C">
        <w:rPr>
          <w:rFonts w:eastAsia="Calibri"/>
          <w:sz w:val="24"/>
          <w:szCs w:val="24"/>
        </w:rPr>
        <w:t xml:space="preserve"> site, then pulls back slightly.</w:t>
      </w:r>
    </w:p>
    <w:p w:rsidR="00C93D72" w:rsidRPr="00593A7C" w:rsidRDefault="00593A7C">
      <w:pPr>
        <w:numPr>
          <w:ilvl w:val="2"/>
          <w:numId w:val="3"/>
        </w:numPr>
        <w:rPr>
          <w:rFonts w:eastAsia="Calibri"/>
          <w:sz w:val="24"/>
          <w:szCs w:val="24"/>
        </w:rPr>
      </w:pPr>
      <w:r w:rsidRPr="00593A7C">
        <w:rPr>
          <w:rFonts w:eastAsia="Calibri"/>
          <w:sz w:val="24"/>
          <w:szCs w:val="24"/>
        </w:rPr>
        <w:t>Holding the white rod, the insertion tube is pulled back, allowing deployment of the arms of the IUD.</w:t>
      </w:r>
    </w:p>
    <w:p w:rsidR="00C93D72" w:rsidRPr="00593A7C" w:rsidRDefault="00593A7C">
      <w:pPr>
        <w:numPr>
          <w:ilvl w:val="2"/>
          <w:numId w:val="3"/>
        </w:numPr>
        <w:rPr>
          <w:rFonts w:eastAsia="Calibri"/>
          <w:sz w:val="24"/>
          <w:szCs w:val="24"/>
        </w:rPr>
      </w:pPr>
      <w:r w:rsidRPr="00593A7C">
        <w:rPr>
          <w:rFonts w:eastAsia="Calibri"/>
          <w:sz w:val="24"/>
          <w:szCs w:val="24"/>
        </w:rPr>
        <w:t>The assistant places their finger on the IUD at the fundus and holds the IUD at the fundus until all insertion steps are complete.</w:t>
      </w:r>
    </w:p>
    <w:p w:rsidR="00C93D72" w:rsidRPr="00593A7C" w:rsidRDefault="00593A7C">
      <w:pPr>
        <w:numPr>
          <w:ilvl w:val="2"/>
          <w:numId w:val="3"/>
        </w:numPr>
        <w:rPr>
          <w:rFonts w:eastAsia="Calibri"/>
          <w:sz w:val="24"/>
          <w:szCs w:val="24"/>
        </w:rPr>
      </w:pPr>
      <w:r w:rsidRPr="00593A7C">
        <w:rPr>
          <w:rFonts w:eastAsia="Calibri"/>
          <w:sz w:val="24"/>
          <w:szCs w:val="24"/>
        </w:rPr>
        <w:t>The inserter tube and rod are removed from the uterus.</w:t>
      </w:r>
    </w:p>
    <w:p w:rsidR="00C93D72" w:rsidRPr="00593A7C" w:rsidRDefault="00593A7C">
      <w:pPr>
        <w:numPr>
          <w:ilvl w:val="2"/>
          <w:numId w:val="3"/>
        </w:numPr>
        <w:rPr>
          <w:rFonts w:eastAsia="Calibri"/>
          <w:sz w:val="24"/>
          <w:szCs w:val="24"/>
        </w:rPr>
      </w:pPr>
      <w:r w:rsidRPr="00593A7C">
        <w:rPr>
          <w:rFonts w:eastAsia="Calibri"/>
          <w:sz w:val="24"/>
          <w:szCs w:val="24"/>
        </w:rPr>
        <w:t>The assistant holds the IUD in place with a finger when the inserter is being removed, in order to ensure that the IUD stays at the fundus.</w:t>
      </w:r>
    </w:p>
    <w:p w:rsidR="00C93D72" w:rsidRPr="00593A7C" w:rsidRDefault="00593A7C">
      <w:pPr>
        <w:numPr>
          <w:ilvl w:val="2"/>
          <w:numId w:val="3"/>
        </w:numPr>
        <w:rPr>
          <w:rFonts w:eastAsia="Calibri"/>
          <w:sz w:val="24"/>
          <w:szCs w:val="24"/>
        </w:rPr>
      </w:pPr>
      <w:r w:rsidRPr="00593A7C">
        <w:rPr>
          <w:rFonts w:eastAsia="Calibri"/>
          <w:sz w:val="24"/>
          <w:szCs w:val="24"/>
        </w:rPr>
        <w:t>The surgeon can place their non-dominant hand on the exterior of the fundus to stabilize the uterus and guide placement.</w:t>
      </w:r>
    </w:p>
    <w:p w:rsidR="00C93D72" w:rsidRPr="00593A7C" w:rsidRDefault="00593A7C">
      <w:pPr>
        <w:numPr>
          <w:ilvl w:val="1"/>
          <w:numId w:val="3"/>
        </w:numPr>
        <w:rPr>
          <w:rFonts w:eastAsia="Calibri"/>
          <w:sz w:val="24"/>
          <w:szCs w:val="24"/>
        </w:rPr>
      </w:pPr>
      <w:r w:rsidRPr="00593A7C">
        <w:rPr>
          <w:rFonts w:eastAsia="Calibri"/>
          <w:sz w:val="24"/>
          <w:szCs w:val="24"/>
        </w:rPr>
        <w:t xml:space="preserve">After the inserter has been removed, the assistant continues to hold the IUD in place with a finger and confirms correct placement (fundal and longitudinal) digitally.  If incorrectly positioned, adjustments can be made manually.  </w:t>
      </w:r>
    </w:p>
    <w:p w:rsidR="00C93D72" w:rsidRPr="00593A7C" w:rsidRDefault="00593A7C">
      <w:pPr>
        <w:numPr>
          <w:ilvl w:val="2"/>
          <w:numId w:val="3"/>
        </w:numPr>
        <w:rPr>
          <w:rFonts w:eastAsia="Calibri"/>
          <w:sz w:val="24"/>
          <w:szCs w:val="24"/>
        </w:rPr>
      </w:pPr>
      <w:r w:rsidRPr="00593A7C">
        <w:rPr>
          <w:rFonts w:eastAsia="Calibri"/>
          <w:sz w:val="24"/>
          <w:szCs w:val="24"/>
        </w:rPr>
        <w:t>Careful attention should be paid when performing digital confirmation (and adjustment) such that removal of the finger or hand does not displace the IUD.</w:t>
      </w:r>
    </w:p>
    <w:p w:rsidR="00C93D72" w:rsidRPr="00593A7C" w:rsidRDefault="00593A7C">
      <w:pPr>
        <w:numPr>
          <w:ilvl w:val="1"/>
          <w:numId w:val="3"/>
        </w:numPr>
        <w:rPr>
          <w:rFonts w:eastAsia="Calibri"/>
          <w:sz w:val="24"/>
          <w:szCs w:val="24"/>
        </w:rPr>
      </w:pPr>
      <w:r w:rsidRPr="00593A7C">
        <w:rPr>
          <w:rFonts w:eastAsia="Calibri"/>
          <w:sz w:val="24"/>
          <w:szCs w:val="24"/>
        </w:rPr>
        <w:t>With the finger of the assistant</w:t>
      </w:r>
      <w:r w:rsidRPr="00593A7C">
        <w:rPr>
          <w:rFonts w:eastAsia="Calibri"/>
          <w:i/>
          <w:sz w:val="24"/>
          <w:szCs w:val="24"/>
        </w:rPr>
        <w:t xml:space="preserve"> still</w:t>
      </w:r>
      <w:r w:rsidRPr="00593A7C">
        <w:rPr>
          <w:rFonts w:eastAsia="Calibri"/>
          <w:sz w:val="24"/>
          <w:szCs w:val="24"/>
        </w:rPr>
        <w:t xml:space="preserve"> on the IUD at the fundus, the surgeon grasps the strings at the distal tip with a ring forceps and then inserts through the cervix into the vagina from above, via the </w:t>
      </w:r>
      <w:proofErr w:type="spellStart"/>
      <w:r w:rsidRPr="00593A7C">
        <w:rPr>
          <w:rFonts w:eastAsia="Calibri"/>
          <w:sz w:val="24"/>
          <w:szCs w:val="24"/>
        </w:rPr>
        <w:t>hysterotomy</w:t>
      </w:r>
      <w:proofErr w:type="spellEnd"/>
      <w:r w:rsidRPr="00593A7C">
        <w:rPr>
          <w:rFonts w:eastAsia="Calibri"/>
          <w:sz w:val="24"/>
          <w:szCs w:val="24"/>
        </w:rPr>
        <w:t xml:space="preserve"> site.  </w:t>
      </w:r>
    </w:p>
    <w:p w:rsidR="00C93D72" w:rsidRPr="00593A7C" w:rsidRDefault="00593A7C">
      <w:pPr>
        <w:numPr>
          <w:ilvl w:val="1"/>
          <w:numId w:val="3"/>
        </w:numPr>
        <w:rPr>
          <w:rFonts w:eastAsia="Calibri"/>
          <w:sz w:val="24"/>
          <w:szCs w:val="24"/>
        </w:rPr>
      </w:pPr>
      <w:r w:rsidRPr="00593A7C">
        <w:rPr>
          <w:rFonts w:eastAsia="Calibri"/>
          <w:sz w:val="24"/>
          <w:szCs w:val="24"/>
        </w:rPr>
        <w:t>The surgeon opens the ring forceps as much as possible before pulling back up through the cervix to avoid pulling the strings back up with it.  The ring forceps should then be removed from the sterile field.</w:t>
      </w:r>
    </w:p>
    <w:p w:rsidR="00C93D72" w:rsidRPr="00593A7C" w:rsidRDefault="00593A7C">
      <w:pPr>
        <w:numPr>
          <w:ilvl w:val="0"/>
          <w:numId w:val="3"/>
        </w:numPr>
        <w:rPr>
          <w:rFonts w:eastAsia="Calibri"/>
          <w:sz w:val="24"/>
          <w:szCs w:val="24"/>
        </w:rPr>
      </w:pPr>
      <w:r w:rsidRPr="00593A7C">
        <w:rPr>
          <w:rFonts w:eastAsia="Calibri"/>
          <w:sz w:val="24"/>
          <w:szCs w:val="24"/>
        </w:rPr>
        <w:t>The cesarean delivery should then be completed per the routine of the operating physician.</w:t>
      </w:r>
    </w:p>
    <w:p w:rsidR="00C93D72" w:rsidRPr="00593A7C" w:rsidRDefault="00593A7C">
      <w:pPr>
        <w:numPr>
          <w:ilvl w:val="0"/>
          <w:numId w:val="3"/>
        </w:numPr>
        <w:rPr>
          <w:rFonts w:eastAsia="Calibri"/>
          <w:sz w:val="24"/>
          <w:szCs w:val="24"/>
        </w:rPr>
      </w:pPr>
      <w:r w:rsidRPr="00593A7C">
        <w:rPr>
          <w:rFonts w:eastAsia="Calibri"/>
          <w:sz w:val="24"/>
          <w:szCs w:val="24"/>
        </w:rPr>
        <w:t xml:space="preserve">Uterine (abdominal) massage is permitted; do NOT manually express the uterus of clots after the cesarean. </w:t>
      </w:r>
      <w:proofErr w:type="spellStart"/>
      <w:r w:rsidRPr="00593A7C">
        <w:rPr>
          <w:rFonts w:eastAsia="Calibri"/>
          <w:sz w:val="24"/>
          <w:szCs w:val="24"/>
        </w:rPr>
        <w:t>Uterotonics</w:t>
      </w:r>
      <w:proofErr w:type="spellEnd"/>
      <w:r w:rsidRPr="00593A7C">
        <w:rPr>
          <w:rFonts w:eastAsia="Calibri"/>
          <w:sz w:val="24"/>
          <w:szCs w:val="24"/>
        </w:rPr>
        <w:t xml:space="preserve"> may be given as medically indicated.</w:t>
      </w:r>
      <w:r w:rsidRPr="00593A7C">
        <w:rPr>
          <w:rFonts w:eastAsia="Calibri"/>
          <w:sz w:val="24"/>
          <w:szCs w:val="24"/>
        </w:rPr>
        <w:br/>
      </w:r>
    </w:p>
    <w:p w:rsidR="00C93D72" w:rsidRPr="00593A7C" w:rsidRDefault="00593A7C">
      <w:pPr>
        <w:rPr>
          <w:rFonts w:eastAsia="Calibri"/>
          <w:b/>
          <w:sz w:val="24"/>
          <w:szCs w:val="24"/>
        </w:rPr>
      </w:pPr>
      <w:proofErr w:type="gramStart"/>
      <w:r w:rsidRPr="00593A7C">
        <w:rPr>
          <w:rFonts w:eastAsia="Calibri"/>
          <w:b/>
          <w:sz w:val="24"/>
          <w:szCs w:val="24"/>
        </w:rPr>
        <w:t>7.0  Procedure</w:t>
      </w:r>
      <w:proofErr w:type="gramEnd"/>
      <w:r w:rsidRPr="00593A7C">
        <w:rPr>
          <w:rFonts w:eastAsia="Calibri"/>
          <w:b/>
          <w:sz w:val="24"/>
          <w:szCs w:val="24"/>
        </w:rPr>
        <w:t xml:space="preserve"> for delayed postpartum insertion of the IUD following vaginal or </w:t>
      </w:r>
      <w:r w:rsidRPr="00593A7C">
        <w:rPr>
          <w:rFonts w:eastAsia="Calibri"/>
          <w:b/>
          <w:sz w:val="24"/>
          <w:szCs w:val="24"/>
        </w:rPr>
        <w:br/>
        <w:t xml:space="preserve">            cesarean delivery</w:t>
      </w:r>
    </w:p>
    <w:p w:rsidR="00C93D72" w:rsidRPr="00593A7C" w:rsidRDefault="00593A7C">
      <w:pPr>
        <w:numPr>
          <w:ilvl w:val="0"/>
          <w:numId w:val="2"/>
        </w:numPr>
        <w:rPr>
          <w:rFonts w:eastAsia="Calibri"/>
          <w:sz w:val="24"/>
          <w:szCs w:val="24"/>
        </w:rPr>
      </w:pPr>
      <w:r w:rsidRPr="00593A7C">
        <w:rPr>
          <w:rFonts w:eastAsia="Calibri"/>
          <w:sz w:val="24"/>
          <w:szCs w:val="24"/>
        </w:rPr>
        <w:lastRenderedPageBreak/>
        <w:t>Patients should be offered a dose of their postpartum pain medication one hour before the time of insertion.</w:t>
      </w:r>
    </w:p>
    <w:p w:rsidR="00C93D72" w:rsidRPr="00593A7C" w:rsidRDefault="00593A7C">
      <w:pPr>
        <w:numPr>
          <w:ilvl w:val="0"/>
          <w:numId w:val="2"/>
        </w:numPr>
        <w:rPr>
          <w:rFonts w:eastAsia="Calibri"/>
          <w:sz w:val="24"/>
          <w:szCs w:val="24"/>
        </w:rPr>
      </w:pPr>
      <w:r w:rsidRPr="00593A7C">
        <w:rPr>
          <w:rFonts w:eastAsia="Calibri"/>
          <w:sz w:val="24"/>
          <w:szCs w:val="24"/>
        </w:rPr>
        <w:t>The patient should void prior to the insertion process.</w:t>
      </w:r>
    </w:p>
    <w:p w:rsidR="00C93D72" w:rsidRPr="00593A7C" w:rsidRDefault="00593A7C">
      <w:pPr>
        <w:numPr>
          <w:ilvl w:val="0"/>
          <w:numId w:val="2"/>
        </w:numPr>
        <w:rPr>
          <w:rFonts w:eastAsia="Calibri"/>
          <w:sz w:val="24"/>
          <w:szCs w:val="24"/>
        </w:rPr>
      </w:pPr>
      <w:r w:rsidRPr="00593A7C">
        <w:rPr>
          <w:rFonts w:eastAsia="Calibri"/>
          <w:sz w:val="24"/>
          <w:szCs w:val="24"/>
        </w:rPr>
        <w:t>The provider confirms that the cervix is sufficient dilated for postpartum insertion:</w:t>
      </w:r>
    </w:p>
    <w:p w:rsidR="00C93D72" w:rsidRPr="00593A7C" w:rsidRDefault="00593A7C">
      <w:pPr>
        <w:numPr>
          <w:ilvl w:val="1"/>
          <w:numId w:val="2"/>
        </w:numPr>
        <w:rPr>
          <w:rFonts w:eastAsia="Calibri"/>
          <w:sz w:val="24"/>
          <w:szCs w:val="24"/>
        </w:rPr>
      </w:pPr>
      <w:r w:rsidRPr="00593A7C">
        <w:rPr>
          <w:rFonts w:eastAsia="Calibri"/>
          <w:sz w:val="24"/>
          <w:szCs w:val="24"/>
        </w:rPr>
        <w:t>The provider places a bivalve speculum into the subject’s vagina to expose the cervix.</w:t>
      </w:r>
    </w:p>
    <w:p w:rsidR="00C93D72" w:rsidRPr="00593A7C" w:rsidRDefault="00593A7C">
      <w:pPr>
        <w:numPr>
          <w:ilvl w:val="1"/>
          <w:numId w:val="2"/>
        </w:numPr>
        <w:rPr>
          <w:rFonts w:eastAsia="Calibri"/>
          <w:sz w:val="24"/>
          <w:szCs w:val="24"/>
        </w:rPr>
      </w:pPr>
      <w:r w:rsidRPr="00593A7C">
        <w:rPr>
          <w:rFonts w:eastAsia="Calibri"/>
          <w:sz w:val="24"/>
          <w:szCs w:val="24"/>
        </w:rPr>
        <w:t>The ring forceps are placed into the cervix under ultrasound guidance to confirm cervical dilation.</w:t>
      </w:r>
    </w:p>
    <w:p w:rsidR="00C93D72" w:rsidRPr="00593A7C" w:rsidRDefault="00593A7C">
      <w:pPr>
        <w:numPr>
          <w:ilvl w:val="0"/>
          <w:numId w:val="2"/>
        </w:numPr>
        <w:rPr>
          <w:rFonts w:eastAsia="Calibri"/>
          <w:sz w:val="24"/>
          <w:szCs w:val="24"/>
        </w:rPr>
      </w:pPr>
      <w:r w:rsidRPr="00593A7C">
        <w:rPr>
          <w:rFonts w:eastAsia="Calibri"/>
          <w:sz w:val="24"/>
          <w:szCs w:val="24"/>
        </w:rPr>
        <w:t>The provider sets up and inserts the IUD in the manner described above for immediate post-placental insertion following vaginal delivery.</w:t>
      </w:r>
    </w:p>
    <w:p w:rsidR="00C93D72" w:rsidRPr="00593A7C" w:rsidRDefault="00593A7C">
      <w:pPr>
        <w:numPr>
          <w:ilvl w:val="0"/>
          <w:numId w:val="2"/>
        </w:numPr>
        <w:rPr>
          <w:rFonts w:eastAsia="Calibri"/>
          <w:sz w:val="24"/>
          <w:szCs w:val="24"/>
        </w:rPr>
      </w:pPr>
      <w:r w:rsidRPr="00593A7C">
        <w:rPr>
          <w:rFonts w:eastAsia="Calibri"/>
          <w:sz w:val="24"/>
          <w:szCs w:val="24"/>
        </w:rPr>
        <w:t xml:space="preserve">After the inserter or ring forceps have been removed, correct IUD placement is confirmed using ultrasound.  If incorrectly positioned, adjustments can be made manually or with the ring forceps.  </w:t>
      </w:r>
    </w:p>
    <w:p w:rsidR="00C93D72" w:rsidRPr="00593A7C" w:rsidRDefault="00593A7C">
      <w:pPr>
        <w:numPr>
          <w:ilvl w:val="1"/>
          <w:numId w:val="2"/>
        </w:numPr>
        <w:rPr>
          <w:rFonts w:eastAsia="Calibri"/>
          <w:sz w:val="24"/>
          <w:szCs w:val="24"/>
        </w:rPr>
      </w:pPr>
      <w:r w:rsidRPr="00593A7C">
        <w:rPr>
          <w:rFonts w:eastAsia="Calibri"/>
          <w:sz w:val="24"/>
          <w:szCs w:val="24"/>
        </w:rPr>
        <w:t>Careful attention should be paid when performing any adjustments that the IUD is not inadvertently removed.</w:t>
      </w:r>
    </w:p>
    <w:p w:rsidR="00C93D72" w:rsidRPr="00593A7C" w:rsidRDefault="00593A7C">
      <w:pPr>
        <w:numPr>
          <w:ilvl w:val="0"/>
          <w:numId w:val="2"/>
        </w:numPr>
        <w:rPr>
          <w:rFonts w:eastAsia="Calibri"/>
          <w:sz w:val="24"/>
          <w:szCs w:val="24"/>
        </w:rPr>
      </w:pPr>
      <w:r w:rsidRPr="00593A7C">
        <w:rPr>
          <w:rFonts w:eastAsia="Calibri"/>
          <w:sz w:val="24"/>
          <w:szCs w:val="24"/>
        </w:rPr>
        <w:t>The strings of the IUD are trimmed at the level of the cervix.</w:t>
      </w:r>
    </w:p>
    <w:p w:rsidR="00C93D72" w:rsidRPr="00593A7C" w:rsidRDefault="00593A7C">
      <w:pPr>
        <w:numPr>
          <w:ilvl w:val="0"/>
          <w:numId w:val="2"/>
        </w:numPr>
        <w:rPr>
          <w:rFonts w:eastAsia="Calibri"/>
          <w:sz w:val="24"/>
          <w:szCs w:val="24"/>
        </w:rPr>
      </w:pPr>
      <w:r w:rsidRPr="00593A7C">
        <w:rPr>
          <w:rFonts w:eastAsia="Calibri"/>
          <w:sz w:val="24"/>
          <w:szCs w:val="24"/>
        </w:rPr>
        <w:t xml:space="preserve">Uterine (abdominal) massage is permitted; do NOT manually express the uterus after the IUD is placed. </w:t>
      </w:r>
      <w:proofErr w:type="spellStart"/>
      <w:r w:rsidRPr="00593A7C">
        <w:rPr>
          <w:rFonts w:eastAsia="Calibri"/>
          <w:sz w:val="24"/>
          <w:szCs w:val="24"/>
        </w:rPr>
        <w:t>Uterotonics</w:t>
      </w:r>
      <w:proofErr w:type="spellEnd"/>
      <w:r w:rsidRPr="00593A7C">
        <w:rPr>
          <w:rFonts w:eastAsia="Calibri"/>
          <w:sz w:val="24"/>
          <w:szCs w:val="24"/>
        </w:rPr>
        <w:t xml:space="preserve"> may be given as medically indicated.</w:t>
      </w:r>
      <w:r w:rsidRPr="00593A7C">
        <w:rPr>
          <w:rFonts w:eastAsia="Calibri"/>
          <w:sz w:val="24"/>
          <w:szCs w:val="24"/>
        </w:rPr>
        <w:br/>
      </w:r>
    </w:p>
    <w:p w:rsidR="00C93D72" w:rsidRPr="00593A7C" w:rsidRDefault="00593A7C">
      <w:pPr>
        <w:rPr>
          <w:rFonts w:eastAsia="Calibri"/>
          <w:b/>
          <w:sz w:val="24"/>
          <w:szCs w:val="24"/>
        </w:rPr>
      </w:pPr>
      <w:proofErr w:type="gramStart"/>
      <w:r w:rsidRPr="00593A7C">
        <w:rPr>
          <w:rFonts w:eastAsia="Calibri"/>
          <w:b/>
          <w:sz w:val="24"/>
          <w:szCs w:val="24"/>
        </w:rPr>
        <w:t>8.0  Other</w:t>
      </w:r>
      <w:proofErr w:type="gramEnd"/>
      <w:r w:rsidRPr="00593A7C">
        <w:rPr>
          <w:rFonts w:eastAsia="Calibri"/>
          <w:b/>
          <w:sz w:val="24"/>
          <w:szCs w:val="24"/>
        </w:rPr>
        <w:t xml:space="preserve"> Concerns</w:t>
      </w:r>
    </w:p>
    <w:p w:rsidR="00C93D72" w:rsidRPr="00593A7C" w:rsidRDefault="00593A7C">
      <w:pPr>
        <w:numPr>
          <w:ilvl w:val="0"/>
          <w:numId w:val="6"/>
        </w:numPr>
        <w:rPr>
          <w:rFonts w:eastAsia="Calibri"/>
          <w:sz w:val="24"/>
          <w:szCs w:val="24"/>
        </w:rPr>
      </w:pPr>
      <w:r w:rsidRPr="00593A7C">
        <w:rPr>
          <w:rFonts w:eastAsia="Calibri"/>
          <w:sz w:val="24"/>
          <w:szCs w:val="24"/>
        </w:rPr>
        <w:t>Informed consent for IUD insertion should be obtained prior to the procedure.</w:t>
      </w:r>
    </w:p>
    <w:p w:rsidR="00C93D72" w:rsidRPr="00593A7C" w:rsidRDefault="00593A7C">
      <w:pPr>
        <w:numPr>
          <w:ilvl w:val="0"/>
          <w:numId w:val="6"/>
        </w:numPr>
        <w:rPr>
          <w:rFonts w:eastAsia="Calibri"/>
          <w:sz w:val="24"/>
          <w:szCs w:val="24"/>
        </w:rPr>
      </w:pPr>
      <w:r w:rsidRPr="00593A7C">
        <w:rPr>
          <w:rFonts w:eastAsia="Calibri"/>
          <w:sz w:val="24"/>
          <w:szCs w:val="24"/>
        </w:rPr>
        <w:t xml:space="preserve">A note should be put in the patient’s electronic medical record detailing the IUD insertion. </w:t>
      </w:r>
    </w:p>
    <w:p w:rsidR="00C93D72" w:rsidRPr="00593A7C" w:rsidRDefault="00593A7C">
      <w:pPr>
        <w:numPr>
          <w:ilvl w:val="0"/>
          <w:numId w:val="6"/>
        </w:numPr>
        <w:rPr>
          <w:rFonts w:eastAsia="Calibri"/>
          <w:sz w:val="24"/>
          <w:szCs w:val="24"/>
        </w:rPr>
      </w:pPr>
      <w:r w:rsidRPr="00593A7C">
        <w:rPr>
          <w:rFonts w:eastAsia="Calibri"/>
          <w:sz w:val="24"/>
          <w:szCs w:val="24"/>
        </w:rPr>
        <w:t>The IUD should be ordered, and its administration documented on the MAR (Medication Administration Record). Documentation on the MAR should include the lot number and expiration date of the device.</w:t>
      </w:r>
    </w:p>
    <w:p w:rsidR="00C93D72" w:rsidRPr="00593A7C" w:rsidRDefault="00593A7C">
      <w:pPr>
        <w:numPr>
          <w:ilvl w:val="0"/>
          <w:numId w:val="6"/>
        </w:numPr>
        <w:rPr>
          <w:rFonts w:eastAsia="Calibri"/>
          <w:sz w:val="24"/>
          <w:szCs w:val="24"/>
        </w:rPr>
      </w:pPr>
      <w:r w:rsidRPr="00593A7C">
        <w:rPr>
          <w:rFonts w:eastAsia="Calibri"/>
          <w:sz w:val="24"/>
          <w:szCs w:val="24"/>
        </w:rPr>
        <w:t>A patient may experience a hemorrhage at the time of delivery precluding post-placental IUD placement. If the hemorrhage resolves, and there is no further concern about bleeding at a time later in their hospital stay, they may then receive a delayed postpartum IUD.</w:t>
      </w:r>
      <w:bookmarkStart w:id="0" w:name="_GoBack"/>
      <w:bookmarkEnd w:id="0"/>
    </w:p>
    <w:p w:rsidR="00C93D72" w:rsidRPr="00593A7C" w:rsidRDefault="00A4656E" w:rsidP="00A4656E">
      <w:pPr>
        <w:jc w:val="center"/>
        <w:rPr>
          <w:rFonts w:eastAsia="Calibri"/>
          <w:sz w:val="24"/>
          <w:szCs w:val="24"/>
        </w:rPr>
      </w:pPr>
      <w:r>
        <w:rPr>
          <w:rFonts w:eastAsia="Calibri"/>
          <w:noProof/>
          <w:sz w:val="24"/>
          <w:szCs w:val="24"/>
          <w:lang w:val="en-US"/>
        </w:rPr>
        <w:lastRenderedPageBreak/>
        <w:drawing>
          <wp:inline distT="0" distB="0" distL="0" distR="0">
            <wp:extent cx="922100" cy="92972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partum LARC Sample Protocols (4).PNG"/>
                    <pic:cNvPicPr/>
                  </pic:nvPicPr>
                  <pic:blipFill>
                    <a:blip r:embed="rId5">
                      <a:extLst>
                        <a:ext uri="{28A0092B-C50C-407E-A947-70E740481C1C}">
                          <a14:useLocalDpi xmlns:a14="http://schemas.microsoft.com/office/drawing/2010/main" val="0"/>
                        </a:ext>
                      </a:extLst>
                    </a:blip>
                    <a:stretch>
                      <a:fillRect/>
                    </a:stretch>
                  </pic:blipFill>
                  <pic:spPr>
                    <a:xfrm>
                      <a:off x="0" y="0"/>
                      <a:ext cx="922100" cy="929721"/>
                    </a:xfrm>
                    <a:prstGeom prst="rect">
                      <a:avLst/>
                    </a:prstGeom>
                  </pic:spPr>
                </pic:pic>
              </a:graphicData>
            </a:graphic>
          </wp:inline>
        </w:drawing>
      </w:r>
      <w:r>
        <w:rPr>
          <w:rFonts w:eastAsia="Calibri"/>
          <w:sz w:val="24"/>
          <w:szCs w:val="24"/>
        </w:rPr>
        <w:br/>
      </w:r>
      <w:r w:rsidR="00593A7C" w:rsidRPr="00593A7C">
        <w:rPr>
          <w:rFonts w:eastAsia="Calibri"/>
          <w:noProof/>
          <w:sz w:val="24"/>
          <w:szCs w:val="24"/>
          <w:lang w:val="en-US"/>
        </w:rPr>
        <w:drawing>
          <wp:inline distT="114300" distB="114300" distL="114300" distR="114300">
            <wp:extent cx="3186113" cy="13126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86113" cy="1312678"/>
                    </a:xfrm>
                    <a:prstGeom prst="rect">
                      <a:avLst/>
                    </a:prstGeom>
                    <a:ln/>
                  </pic:spPr>
                </pic:pic>
              </a:graphicData>
            </a:graphic>
          </wp:inline>
        </w:drawing>
      </w:r>
    </w:p>
    <w:p w:rsidR="00C93D72" w:rsidRPr="00593A7C" w:rsidRDefault="00593A7C">
      <w:pPr>
        <w:jc w:val="center"/>
        <w:rPr>
          <w:rFonts w:eastAsia="Calibri"/>
          <w:sz w:val="24"/>
          <w:szCs w:val="24"/>
        </w:rPr>
      </w:pPr>
      <w:r w:rsidRPr="00593A7C">
        <w:rPr>
          <w:rFonts w:eastAsia="Calibri"/>
          <w:b/>
          <w:color w:val="44BB89"/>
          <w:sz w:val="28"/>
          <w:szCs w:val="28"/>
          <w:u w:val="single"/>
        </w:rPr>
        <w:t>www.PICCK.org</w:t>
      </w:r>
    </w:p>
    <w:sectPr w:rsidR="00C93D72" w:rsidRPr="00593A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720FF"/>
    <w:multiLevelType w:val="multilevel"/>
    <w:tmpl w:val="2A740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6D2B2F"/>
    <w:multiLevelType w:val="multilevel"/>
    <w:tmpl w:val="B7608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A963DB"/>
    <w:multiLevelType w:val="multilevel"/>
    <w:tmpl w:val="2D265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FE0784"/>
    <w:multiLevelType w:val="multilevel"/>
    <w:tmpl w:val="0854C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7EB3638"/>
    <w:multiLevelType w:val="multilevel"/>
    <w:tmpl w:val="5B78A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1D1DFC"/>
    <w:multiLevelType w:val="multilevel"/>
    <w:tmpl w:val="2842E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BF5762"/>
    <w:multiLevelType w:val="multilevel"/>
    <w:tmpl w:val="171E3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4E959A5"/>
    <w:multiLevelType w:val="multilevel"/>
    <w:tmpl w:val="A40CC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Roman"/>
      <w:lvlText w:val="%4."/>
      <w:lvlJc w:val="righ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6"/>
  </w:num>
  <w:num w:numId="4">
    <w:abstractNumId w:val="1"/>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72"/>
    <w:rsid w:val="00082DF3"/>
    <w:rsid w:val="00593A7C"/>
    <w:rsid w:val="008A5B90"/>
    <w:rsid w:val="00A4656E"/>
    <w:rsid w:val="00C9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CD01B-CD80-4CFE-B2CE-A8ADD0FE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3A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Tavilla,Kristina</dc:creator>
  <cp:lastModifiedBy>Tavilla,Kristina</cp:lastModifiedBy>
  <cp:revision>3</cp:revision>
  <dcterms:created xsi:type="dcterms:W3CDTF">2020-04-27T18:35:00Z</dcterms:created>
  <dcterms:modified xsi:type="dcterms:W3CDTF">2022-01-21T18:51:00Z</dcterms:modified>
</cp:coreProperties>
</file>